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9F976">
      <w:pPr>
        <w:spacing w:line="560" w:lineRule="exact"/>
        <w:jc w:val="center"/>
        <w:rPr>
          <w:rFonts w:ascii="华文仿宋" w:hAnsi="华文仿宋" w:eastAsia="华文仿宋"/>
          <w:spacing w:val="10"/>
          <w:sz w:val="52"/>
        </w:rPr>
      </w:pPr>
      <w:r>
        <w:drawing>
          <wp:anchor distT="0" distB="0" distL="114300" distR="114300" simplePos="0" relativeHeight="251659264" behindDoc="1" locked="0" layoutInCell="1" allowOverlap="1">
            <wp:simplePos x="0" y="0"/>
            <wp:positionH relativeFrom="column">
              <wp:posOffset>-882015</wp:posOffset>
            </wp:positionH>
            <wp:positionV relativeFrom="page">
              <wp:posOffset>5624830</wp:posOffset>
            </wp:positionV>
            <wp:extent cx="7586980" cy="4211955"/>
            <wp:effectExtent l="0" t="0" r="7620" b="4445"/>
            <wp:wrapNone/>
            <wp:docPr id="7" name="图片 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3"/>
                    <pic:cNvPicPr>
                      <a:picLocks noChangeAspect="1" noChangeArrowheads="1"/>
                    </pic:cNvPicPr>
                  </pic:nvPicPr>
                  <pic:blipFill>
                    <a:blip r:embed="rId10">
                      <a:extLst>
                        <a:ext uri="{28A0092B-C50C-407E-A947-70E740481C1C}">
                          <a14:useLocalDpi xmlns:a14="http://schemas.microsoft.com/office/drawing/2010/main" val="0"/>
                        </a:ext>
                      </a:extLst>
                    </a:blip>
                    <a:srcRect l="49922" t="53233"/>
                    <a:stretch>
                      <a:fillRect/>
                    </a:stretch>
                  </pic:blipFill>
                  <pic:spPr>
                    <a:xfrm>
                      <a:off x="0" y="0"/>
                      <a:ext cx="7586980" cy="4211955"/>
                    </a:xfrm>
                    <a:prstGeom prst="rect">
                      <a:avLst/>
                    </a:prstGeom>
                    <a:noFill/>
                    <a:ln>
                      <a:noFill/>
                    </a:ln>
                  </pic:spPr>
                </pic:pic>
              </a:graphicData>
            </a:graphic>
          </wp:anchor>
        </w:drawing>
      </w:r>
    </w:p>
    <w:p w14:paraId="15EFC24E">
      <w:pPr>
        <w:spacing w:line="560" w:lineRule="exact"/>
        <w:jc w:val="center"/>
        <w:rPr>
          <w:rFonts w:ascii="华文仿宋" w:hAnsi="华文仿宋" w:eastAsia="华文仿宋"/>
          <w:spacing w:val="10"/>
          <w:sz w:val="52"/>
        </w:rPr>
      </w:pPr>
      <w:r>
        <w:rPr>
          <w:rFonts w:hint="eastAsia" w:ascii="华文仿宋" w:hAnsi="华文仿宋" w:eastAsia="华文仿宋"/>
          <w:spacing w:val="10"/>
          <w:sz w:val="52"/>
        </w:rPr>
        <w:drawing>
          <wp:anchor distT="0" distB="0" distL="0" distR="0" simplePos="0" relativeHeight="251671552" behindDoc="0" locked="0" layoutInCell="1" allowOverlap="1">
            <wp:simplePos x="0" y="0"/>
            <wp:positionH relativeFrom="column">
              <wp:posOffset>133350</wp:posOffset>
            </wp:positionH>
            <wp:positionV relativeFrom="paragraph">
              <wp:posOffset>50800</wp:posOffset>
            </wp:positionV>
            <wp:extent cx="1743710" cy="1414145"/>
            <wp:effectExtent l="0" t="0" r="0" b="0"/>
            <wp:wrapNone/>
            <wp:docPr id="1" name="图片 1" descr="logo整体色透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整体色透明-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43710" cy="1414145"/>
                    </a:xfrm>
                    <a:prstGeom prst="rect">
                      <a:avLst/>
                    </a:prstGeom>
                    <a:noFill/>
                    <a:ln>
                      <a:noFill/>
                    </a:ln>
                  </pic:spPr>
                </pic:pic>
              </a:graphicData>
            </a:graphic>
          </wp:anchor>
        </w:drawing>
      </w:r>
    </w:p>
    <w:p w14:paraId="4D7872F4">
      <w:pPr>
        <w:tabs>
          <w:tab w:val="left" w:pos="6452"/>
        </w:tabs>
        <w:jc w:val="left"/>
        <w:rPr>
          <w:rFonts w:ascii="华文仿宋" w:hAnsi="华文仿宋" w:eastAsia="华文仿宋"/>
          <w:spacing w:val="10"/>
          <w:sz w:val="52"/>
        </w:rPr>
      </w:pPr>
      <w:r>
        <w:rPr>
          <w:rFonts w:hint="eastAsia" w:ascii="华文仿宋" w:hAnsi="华文仿宋" w:eastAsia="华文仿宋"/>
          <w:spacing w:val="10"/>
          <w:sz w:val="52"/>
        </w:rPr>
        <w:tab/>
      </w:r>
    </w:p>
    <w:p w14:paraId="00419B42">
      <w:pPr>
        <w:spacing w:line="560" w:lineRule="exact"/>
        <w:jc w:val="center"/>
        <w:rPr>
          <w:rFonts w:ascii="华文仿宋" w:hAnsi="华文仿宋" w:eastAsia="华文仿宋"/>
          <w:spacing w:val="10"/>
          <w:sz w:val="52"/>
        </w:rPr>
      </w:pPr>
    </w:p>
    <w:p w14:paraId="3E5F6DE9">
      <w:pPr>
        <w:spacing w:line="560" w:lineRule="exact"/>
        <w:rPr>
          <w:rFonts w:ascii="华文仿宋" w:hAnsi="华文仿宋" w:eastAsia="华文仿宋"/>
          <w:spacing w:val="10"/>
          <w:sz w:val="52"/>
        </w:rPr>
      </w:pPr>
    </w:p>
    <w:p w14:paraId="105CFC1F">
      <w:pPr>
        <w:spacing w:line="900" w:lineRule="exact"/>
        <w:jc w:val="center"/>
        <w:rPr>
          <w:rFonts w:ascii="宋体" w:hAnsi="宋体" w:cs="宋体"/>
          <w:b/>
          <w:spacing w:val="10"/>
          <w:sz w:val="72"/>
        </w:rPr>
      </w:pPr>
    </w:p>
    <w:p w14:paraId="65BA0EDA">
      <w:pPr>
        <w:spacing w:line="900" w:lineRule="exact"/>
        <w:jc w:val="center"/>
        <w:rPr>
          <w:rFonts w:ascii="方正小标宋_GBK" w:hAnsi="方正小标宋_GBK" w:eastAsia="方正小标宋_GBK" w:cs="方正小标宋_GBK"/>
          <w:b/>
          <w:spacing w:val="10"/>
          <w:sz w:val="52"/>
          <w:szCs w:val="52"/>
        </w:rPr>
      </w:pPr>
      <w:r>
        <w:rPr>
          <w:rFonts w:hint="eastAsia" w:ascii="方正小标宋_GBK" w:hAnsi="方正小标宋_GBK" w:eastAsia="方正小标宋_GBK" w:cs="方正小标宋_GBK"/>
          <w:b/>
          <w:spacing w:val="10"/>
          <w:sz w:val="52"/>
          <w:szCs w:val="52"/>
          <w:lang w:val="en-US" w:eastAsia="zh-CN"/>
        </w:rPr>
        <w:t>印刷设备</w:t>
      </w:r>
      <w:r>
        <w:rPr>
          <w:rFonts w:hint="eastAsia" w:ascii="方正小标宋_GBK" w:hAnsi="方正小标宋_GBK" w:eastAsia="方正小标宋_GBK" w:cs="方正小标宋_GBK"/>
          <w:b/>
          <w:spacing w:val="10"/>
          <w:sz w:val="52"/>
          <w:szCs w:val="52"/>
        </w:rPr>
        <w:t>拍卖项目</w:t>
      </w:r>
    </w:p>
    <w:p w14:paraId="43406AB8">
      <w:pPr>
        <w:spacing w:line="900" w:lineRule="exact"/>
        <w:jc w:val="center"/>
        <w:rPr>
          <w:rFonts w:ascii="方正小标宋_GBK" w:hAnsi="方正小标宋_GBK" w:eastAsia="方正小标宋_GBK" w:cs="方正小标宋_GBK"/>
          <w:b/>
          <w:spacing w:val="10"/>
          <w:sz w:val="52"/>
          <w:szCs w:val="52"/>
        </w:rPr>
      </w:pPr>
    </w:p>
    <w:p w14:paraId="5AC820E9">
      <w:pPr>
        <w:spacing w:line="900" w:lineRule="exact"/>
        <w:jc w:val="center"/>
        <w:rPr>
          <w:rFonts w:ascii="宋体" w:hAnsi="宋体" w:cs="宋体"/>
          <w:b/>
          <w:spacing w:val="10"/>
          <w:sz w:val="52"/>
          <w:szCs w:val="52"/>
        </w:rPr>
      </w:pPr>
      <w:r>
        <w:rPr>
          <w:rFonts w:hint="eastAsia" w:ascii="方正小标宋_GBK" w:hAnsi="方正小标宋_GBK" w:eastAsia="方正小标宋_GBK" w:cs="方正小标宋_GBK"/>
          <w:b/>
          <w:spacing w:val="10"/>
          <w:sz w:val="52"/>
          <w:szCs w:val="52"/>
        </w:rPr>
        <w:t>交易文件</w:t>
      </w:r>
    </w:p>
    <w:p w14:paraId="40983B2E">
      <w:pPr>
        <w:spacing w:line="900" w:lineRule="exact"/>
        <w:jc w:val="center"/>
        <w:rPr>
          <w:rFonts w:ascii="宋体" w:hAnsi="宋体" w:cs="宋体"/>
          <w:b/>
          <w:spacing w:val="10"/>
          <w:sz w:val="52"/>
          <w:szCs w:val="52"/>
        </w:rPr>
      </w:pPr>
    </w:p>
    <w:p w14:paraId="11848AC5">
      <w:pPr>
        <w:pStyle w:val="6"/>
        <w:rPr>
          <w:rFonts w:ascii="宋体" w:hAnsi="宋体" w:cs="宋体"/>
          <w:b/>
          <w:spacing w:val="10"/>
          <w:sz w:val="52"/>
          <w:szCs w:val="52"/>
        </w:rPr>
      </w:pPr>
    </w:p>
    <w:p w14:paraId="7E635200">
      <w:pPr>
        <w:spacing w:line="560" w:lineRule="exact"/>
        <w:rPr>
          <w:rFonts w:ascii="楷体_GB2312" w:hAnsi="华文仿宋" w:eastAsia="楷体_GB2312"/>
          <w:spacing w:val="10"/>
          <w:sz w:val="30"/>
        </w:rPr>
      </w:pPr>
    </w:p>
    <w:p w14:paraId="583C3A2E">
      <w:pPr>
        <w:spacing w:line="560" w:lineRule="exact"/>
        <w:rPr>
          <w:rFonts w:ascii="楷体_GB2312" w:hAnsi="华文仿宋" w:eastAsia="楷体_GB2312"/>
          <w:spacing w:val="10"/>
          <w:sz w:val="30"/>
        </w:rPr>
      </w:pPr>
    </w:p>
    <w:p w14:paraId="2F73832D">
      <w:pPr>
        <w:spacing w:line="560" w:lineRule="exact"/>
        <w:rPr>
          <w:rFonts w:ascii="楷体_GB2312" w:hAnsi="华文仿宋" w:eastAsia="楷体_GB2312"/>
          <w:spacing w:val="10"/>
          <w:sz w:val="30"/>
        </w:rPr>
      </w:pPr>
    </w:p>
    <w:p w14:paraId="5CE35D48">
      <w:pPr>
        <w:spacing w:line="560" w:lineRule="exact"/>
        <w:rPr>
          <w:rFonts w:ascii="楷体_GB2312" w:hAnsi="华文仿宋" w:eastAsia="楷体_GB2312"/>
          <w:spacing w:val="10"/>
          <w:sz w:val="30"/>
        </w:rPr>
      </w:pPr>
    </w:p>
    <w:p w14:paraId="00DBDC0B">
      <w:pPr>
        <w:spacing w:line="560" w:lineRule="exact"/>
        <w:rPr>
          <w:rFonts w:ascii="楷体_GB2312" w:hAnsi="华文仿宋" w:eastAsia="楷体_GB2312"/>
          <w:spacing w:val="10"/>
          <w:sz w:val="30"/>
        </w:rPr>
      </w:pPr>
    </w:p>
    <w:p w14:paraId="227FC4D9">
      <w:pPr>
        <w:spacing w:line="560" w:lineRule="exact"/>
        <w:jc w:val="center"/>
        <w:rPr>
          <w:rFonts w:ascii="仿宋_GB2312" w:hAnsi="仿宋_GB2312" w:eastAsia="仿宋_GB2312" w:cs="仿宋_GB2312"/>
          <w:b/>
          <w:spacing w:val="10"/>
          <w:sz w:val="44"/>
          <w:szCs w:val="44"/>
        </w:rPr>
      </w:pPr>
    </w:p>
    <w:p w14:paraId="2F6DF6B1">
      <w:pPr>
        <w:pStyle w:val="6"/>
        <w:rPr>
          <w:rFonts w:ascii="仿宋_GB2312" w:hAnsi="仿宋_GB2312" w:eastAsia="仿宋_GB2312" w:cs="仿宋_GB2312"/>
          <w:b/>
          <w:spacing w:val="10"/>
          <w:sz w:val="44"/>
          <w:szCs w:val="44"/>
        </w:rPr>
      </w:pPr>
    </w:p>
    <w:p w14:paraId="2C53BF07">
      <w:pPr>
        <w:pStyle w:val="6"/>
        <w:rPr>
          <w:rFonts w:ascii="仿宋_GB2312" w:hAnsi="仿宋_GB2312" w:eastAsia="仿宋_GB2312" w:cs="仿宋_GB2312"/>
          <w:b/>
          <w:spacing w:val="10"/>
          <w:sz w:val="44"/>
          <w:szCs w:val="44"/>
        </w:rPr>
      </w:pPr>
    </w:p>
    <w:p w14:paraId="22B17C93">
      <w:pPr>
        <w:spacing w:line="560" w:lineRule="exact"/>
        <w:jc w:val="center"/>
        <w:rPr>
          <w:rFonts w:ascii="仿宋_GB2312" w:hAnsi="仿宋_GB2312" w:eastAsia="仿宋_GB2312" w:cs="仿宋_GB2312"/>
          <w:b/>
          <w:spacing w:val="10"/>
          <w:sz w:val="44"/>
          <w:szCs w:val="44"/>
        </w:rPr>
      </w:pPr>
    </w:p>
    <w:p w14:paraId="26A2F1B1">
      <w:pPr>
        <w:spacing w:line="560" w:lineRule="exact"/>
        <w:jc w:val="center"/>
        <w:rPr>
          <w:rFonts w:ascii="仿宋_GB2312" w:hAnsi="仿宋_GB2312" w:eastAsia="仿宋_GB2312" w:cs="仿宋_GB2312"/>
          <w:b/>
          <w:spacing w:val="10"/>
          <w:sz w:val="44"/>
          <w:szCs w:val="44"/>
        </w:rPr>
      </w:pPr>
      <w:r>
        <w:rPr>
          <w:rFonts w:hint="eastAsia" w:ascii="仿宋_GB2312" w:hAnsi="仿宋_GB2312" w:eastAsia="仿宋_GB2312" w:cs="仿宋_GB2312"/>
          <w:b/>
          <w:spacing w:val="10"/>
          <w:sz w:val="44"/>
          <w:szCs w:val="44"/>
        </w:rPr>
        <w:t>甘肃文旅产业集团有限公司</w:t>
      </w:r>
    </w:p>
    <w:p w14:paraId="5D43FE8B">
      <w:pPr>
        <w:spacing w:line="560" w:lineRule="exact"/>
        <w:rPr>
          <w:rFonts w:ascii="仿宋_GB2312" w:hAnsi="仿宋_GB2312" w:eastAsia="仿宋_GB2312" w:cs="仿宋_GB2312"/>
          <w:bCs/>
          <w:spacing w:val="10"/>
          <w:sz w:val="32"/>
          <w:szCs w:val="32"/>
        </w:rPr>
      </w:pPr>
    </w:p>
    <w:p w14:paraId="0AD4BE62">
      <w:pPr>
        <w:spacing w:line="560" w:lineRule="exact"/>
        <w:ind w:firstLine="680" w:firstLineChars="200"/>
        <w:rPr>
          <w:rFonts w:ascii="仿宋_GB2312" w:hAnsi="仿宋_GB2312" w:eastAsia="仿宋_GB2312" w:cs="仿宋_GB2312"/>
          <w:bCs/>
          <w:spacing w:val="10"/>
          <w:sz w:val="32"/>
          <w:szCs w:val="32"/>
        </w:rPr>
      </w:pPr>
      <w:r>
        <w:rPr>
          <w:rFonts w:hint="eastAsia" w:ascii="仿宋_GB2312" w:hAnsi="仿宋_GB2312" w:eastAsia="仿宋_GB2312" w:cs="仿宋_GB2312"/>
          <w:bCs/>
          <w:spacing w:val="10"/>
          <w:sz w:val="32"/>
          <w:szCs w:val="32"/>
        </w:rPr>
        <w:t>甘肃文旅产业集团有限公司(简称“甘肃文旅集团”)成立于2019年6月20日,注册资本30亿元人民币。集团总部地址位于兰州市城关区南滨河东路479号金凯瑞大厦15层、15A。</w:t>
      </w:r>
    </w:p>
    <w:p w14:paraId="4BDFDA9B">
      <w:pPr>
        <w:spacing w:line="560" w:lineRule="exact"/>
        <w:ind w:firstLine="683" w:firstLineChars="200"/>
        <w:rPr>
          <w:rFonts w:ascii="宋体" w:hAnsi="宋体" w:eastAsia="仿宋_GB2312" w:cs="宋体"/>
          <w:b/>
          <w:spacing w:val="10"/>
          <w:sz w:val="32"/>
          <w:szCs w:val="32"/>
        </w:rPr>
        <w:sectPr>
          <w:headerReference r:id="rId3" w:type="default"/>
          <w:footerReference r:id="rId4" w:type="default"/>
          <w:pgSz w:w="11910" w:h="16840"/>
          <w:pgMar w:top="1100" w:right="1140" w:bottom="1180" w:left="1360" w:header="878" w:footer="993" w:gutter="0"/>
          <w:cols w:space="720" w:num="1"/>
        </w:sectPr>
      </w:pPr>
      <w:r>
        <w:rPr>
          <w:rFonts w:hint="eastAsia" w:ascii="宋体" w:hAnsi="宋体" w:eastAsia="仿宋_GB2312" w:cs="宋体"/>
          <w:b/>
          <w:spacing w:val="10"/>
          <w:sz w:val="32"/>
          <w:szCs w:val="32"/>
        </w:rPr>
        <w:drawing>
          <wp:anchor distT="0" distB="0" distL="114300" distR="114300" simplePos="0" relativeHeight="251660288" behindDoc="0" locked="0" layoutInCell="1" allowOverlap="1">
            <wp:simplePos x="0" y="0"/>
            <wp:positionH relativeFrom="column">
              <wp:posOffset>337185</wp:posOffset>
            </wp:positionH>
            <wp:positionV relativeFrom="paragraph">
              <wp:posOffset>3518535</wp:posOffset>
            </wp:positionV>
            <wp:extent cx="5270500" cy="2921000"/>
            <wp:effectExtent l="0" t="0" r="6350" b="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2921000"/>
                    </a:xfrm>
                    <a:prstGeom prst="rect">
                      <a:avLst/>
                    </a:prstGeom>
                    <a:noFill/>
                    <a:ln>
                      <a:noFill/>
                    </a:ln>
                  </pic:spPr>
                </pic:pic>
              </a:graphicData>
            </a:graphic>
          </wp:anchor>
        </w:drawing>
      </w:r>
      <w:r>
        <w:rPr>
          <w:rFonts w:hint="eastAsia" w:ascii="仿宋_GB2312" w:hAnsi="仿宋_GB2312" w:eastAsia="仿宋_GB2312" w:cs="仿宋_GB2312"/>
          <w:bCs/>
          <w:spacing w:val="10"/>
          <w:sz w:val="32"/>
          <w:szCs w:val="32"/>
        </w:rPr>
        <w:t>集团经营范围包括:文化旅游产业项目规划、实施、管理、运营服务;文化旅游投融资服务平台建设运营;文旅产业发展投资基金运营管理;文旅资产管理运营;文化旅游信息平台建设及智慧化服务;重大文化和旅游会展活动的招商、融资及市场化运营;文化产业园区建设运营;文艺精品剧目创作演艺、对外文化交流服务;旅游景区、度假区投资、开发及运营;住宿及餐饮、旅游交通运输及旅行社综合服务;文化旅游商品研发、生产和销售;旅游地产开发、房车露营地建设运营;乡村旅游及文化旅游新业态开发运营。</w:t>
      </w:r>
    </w:p>
    <w:sdt>
      <w:sdtPr>
        <w:rPr>
          <w:rFonts w:ascii="宋体" w:hAnsi="宋体"/>
        </w:rPr>
        <w:id w:val="147482460"/>
        <w:docPartObj>
          <w:docPartGallery w:val="Table of Contents"/>
          <w:docPartUnique/>
        </w:docPartObj>
      </w:sdtPr>
      <w:sdtEndPr>
        <w:rPr>
          <w:rFonts w:hint="eastAsia" w:ascii="宋体" w:hAnsi="宋体" w:cs="宋体"/>
          <w:b/>
          <w:sz w:val="28"/>
          <w:szCs w:val="28"/>
        </w:rPr>
      </w:sdtEndPr>
      <w:sdtContent>
        <w:p w14:paraId="446F26E8">
          <w:pPr>
            <w:jc w:val="center"/>
            <w:rPr>
              <w:rFonts w:ascii="宋体" w:hAnsi="宋体"/>
            </w:rPr>
          </w:pPr>
        </w:p>
        <w:p w14:paraId="5469330D">
          <w:pPr>
            <w:jc w:val="center"/>
            <w:rPr>
              <w:rFonts w:ascii="宋体" w:hAnsi="宋体" w:cs="宋体"/>
              <w:b/>
              <w:bCs/>
              <w:sz w:val="56"/>
              <w:szCs w:val="56"/>
            </w:rPr>
          </w:pPr>
        </w:p>
        <w:p w14:paraId="64AFB5AA">
          <w:pPr>
            <w:jc w:val="center"/>
            <w:rPr>
              <w:rFonts w:ascii="宋体" w:hAnsi="宋体" w:cs="宋体"/>
              <w:b/>
              <w:bCs/>
              <w:sz w:val="56"/>
              <w:szCs w:val="56"/>
            </w:rPr>
          </w:pPr>
          <w:r>
            <w:rPr>
              <w:rFonts w:hint="eastAsia" w:ascii="宋体" w:hAnsi="宋体" w:cs="宋体"/>
              <w:b/>
              <w:bCs/>
              <w:sz w:val="56"/>
              <w:szCs w:val="56"/>
            </w:rPr>
            <w:t>目录</w:t>
          </w:r>
        </w:p>
        <w:p w14:paraId="58157E5F">
          <w:pPr>
            <w:pStyle w:val="6"/>
          </w:pPr>
        </w:p>
        <w:p w14:paraId="06AEBBAF">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印刷设备拍卖公告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36D28C2">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_Toc6099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竞买须知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_Toc6099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DFD552C">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_Toc28159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授权委托书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_Toc28159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6DFDEF1">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拍卖规则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6A72797">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_Toc9683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法定代表人资格证明书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_Toc9683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F6B559C">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_Toc19994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现场踏勘声明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_Toc19994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C5CA175">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资产移交确认书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6EDCD59">
          <w:pPr>
            <w:pStyle w:val="10"/>
            <w:tabs>
              <w:tab w:val="right" w:leader="dot" w:pos="8310"/>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_Toc27129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资产转让合同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_Toc27129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143A6B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p w14:paraId="4E451E4C">
          <w:pPr>
            <w:widowControl/>
            <w:spacing w:line="360" w:lineRule="auto"/>
            <w:rPr>
              <w:rFonts w:ascii="宋体" w:hAnsi="宋体" w:cs="宋体"/>
              <w:sz w:val="28"/>
              <w:szCs w:val="28"/>
            </w:rPr>
          </w:pPr>
        </w:p>
      </w:sdtContent>
    </w:sdt>
    <w:p w14:paraId="591365F1">
      <w:pPr>
        <w:tabs>
          <w:tab w:val="left" w:pos="7583"/>
        </w:tabs>
        <w:rPr>
          <w:rStyle w:val="20"/>
          <w:rFonts w:ascii="宋体" w:hAnsi="宋体" w:cs="宋体"/>
          <w:szCs w:val="44"/>
        </w:rPr>
      </w:pPr>
      <w:r>
        <w:rPr>
          <w:rStyle w:val="20"/>
          <w:rFonts w:ascii="宋体" w:hAnsi="宋体" w:cs="宋体"/>
          <w:szCs w:val="44"/>
        </w:rPr>
        <w:br w:type="page"/>
      </w:r>
      <w:r>
        <w:rPr>
          <w:rStyle w:val="20"/>
          <w:rFonts w:hint="eastAsia" w:ascii="宋体" w:hAnsi="宋体" w:cs="宋体"/>
          <w:szCs w:val="44"/>
        </w:rPr>
        <w:tab/>
      </w:r>
    </w:p>
    <w:p w14:paraId="1DA544B4">
      <w:pPr>
        <w:pStyle w:val="6"/>
      </w:pPr>
    </w:p>
    <w:p w14:paraId="59EFB3E5">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“国有资产转让应当遵循等价有偿和公开、公平、公正的原则。 除按照国家规定可以直接协议转让的以外，国有资产转让应当在依法设立的产权交易场所公开进行。转让方应当如实披露有关信息，征集受让方；征集产生的受让方为两个以上的，转让应当采用公开竞价的交易方式。 ”</w:t>
      </w:r>
    </w:p>
    <w:p w14:paraId="4FB6547A">
      <w:pPr>
        <w:spacing w:line="560" w:lineRule="exact"/>
        <w:ind w:firstLine="3360" w:firstLineChars="12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——《中华人民共和国企业国有资产法》</w:t>
      </w:r>
    </w:p>
    <w:p w14:paraId="13BEB9DD">
      <w:pPr>
        <w:spacing w:line="56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“产权转让信息披露期满、产生符合条件的意向受让方的，按照披露的竞价方式组织竞价。竞价可以采取拍卖、招投标、网络竞价以及其他竞价方式，且不得违反国家法律法规的规定。”</w:t>
      </w:r>
    </w:p>
    <w:p w14:paraId="1BA5B668">
      <w:pPr>
        <w:spacing w:line="560" w:lineRule="exact"/>
        <w:ind w:firstLine="3360" w:firstLineChars="1200"/>
        <w:jc w:val="righ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——《企业国有资产交易监督管理办法》</w:t>
      </w:r>
    </w:p>
    <w:p w14:paraId="55586667">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“行政事业单位国有资产处置应当遵循公开、公平、公正原则。资产的出售、出让、转让、置换等应当采取拍卖、招投标、协议转让等方式，在政府批准设立的产权交易机构进行。”</w:t>
      </w:r>
    </w:p>
    <w:p w14:paraId="2D6D4C8E">
      <w:pPr>
        <w:spacing w:line="560" w:lineRule="exact"/>
        <w:ind w:firstLine="2520" w:firstLineChars="9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——《甘肃省行政事业单位国有资产管理办法》</w:t>
      </w:r>
    </w:p>
    <w:p w14:paraId="30A87AF1">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“拍卖活动应当遵守有关法律、行政法规，遵循公开、公平、公正、诚实信用的原则。”</w:t>
      </w:r>
    </w:p>
    <w:p w14:paraId="4D21860B">
      <w:pPr>
        <w:spacing w:line="560" w:lineRule="exact"/>
        <w:ind w:firstLine="4480" w:firstLineChars="1600"/>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——《中华人民共和国拍卖法》</w:t>
      </w:r>
    </w:p>
    <w:p w14:paraId="47BE6321">
      <w:pPr>
        <w:ind w:firstLine="7068" w:firstLineChars="1600"/>
        <w:jc w:val="right"/>
        <w:rPr>
          <w:rStyle w:val="20"/>
          <w:rFonts w:ascii="宋体" w:hAnsi="宋体" w:cs="宋体"/>
          <w:szCs w:val="44"/>
        </w:rPr>
      </w:pPr>
    </w:p>
    <w:p w14:paraId="17CBC559">
      <w:pPr>
        <w:ind w:firstLine="7068" w:firstLineChars="1600"/>
        <w:jc w:val="right"/>
        <w:rPr>
          <w:rStyle w:val="20"/>
          <w:rFonts w:ascii="宋体" w:hAnsi="宋体" w:cs="宋体"/>
          <w:szCs w:val="44"/>
        </w:rPr>
      </w:pPr>
      <w:r>
        <w:rPr>
          <w:rStyle w:val="20"/>
          <w:rFonts w:hint="eastAsia" w:ascii="宋体" w:hAnsi="宋体" w:cs="宋体"/>
          <w:szCs w:val="44"/>
        </w:rPr>
        <w:drawing>
          <wp:anchor distT="0" distB="0" distL="114300" distR="114300" simplePos="0" relativeHeight="251663360" behindDoc="0" locked="0" layoutInCell="1" allowOverlap="1">
            <wp:simplePos x="0" y="0"/>
            <wp:positionH relativeFrom="column">
              <wp:posOffset>380365</wp:posOffset>
            </wp:positionH>
            <wp:positionV relativeFrom="paragraph">
              <wp:posOffset>343535</wp:posOffset>
            </wp:positionV>
            <wp:extent cx="2738120" cy="1828800"/>
            <wp:effectExtent l="0" t="0" r="0" b="0"/>
            <wp:wrapNone/>
            <wp:docPr id="4" name="图片 4" descr="C:\Users\Administrator\Desktop\法官111.png法官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法官111.png法官111"/>
                    <pic:cNvPicPr>
                      <a:picLocks noChangeAspect="1"/>
                    </pic:cNvPicPr>
                  </pic:nvPicPr>
                  <pic:blipFill>
                    <a:blip r:embed="rId13"/>
                    <a:srcRect/>
                    <a:stretch>
                      <a:fillRect/>
                    </a:stretch>
                  </pic:blipFill>
                  <pic:spPr>
                    <a:xfrm>
                      <a:off x="0" y="0"/>
                      <a:ext cx="2738120" cy="1828800"/>
                    </a:xfrm>
                    <a:prstGeom prst="rect">
                      <a:avLst/>
                    </a:prstGeom>
                  </pic:spPr>
                </pic:pic>
              </a:graphicData>
            </a:graphic>
          </wp:anchor>
        </w:drawing>
      </w:r>
      <w:bookmarkStart w:id="0" w:name="_Toc9917"/>
      <w:bookmarkStart w:id="1" w:name="_Toc31789"/>
      <w:bookmarkStart w:id="2" w:name="_Toc22414"/>
      <w:bookmarkStart w:id="3" w:name="_Toc25312"/>
      <w:bookmarkStart w:id="4" w:name="_Toc6084"/>
    </w:p>
    <w:bookmarkEnd w:id="0"/>
    <w:bookmarkEnd w:id="1"/>
    <w:bookmarkEnd w:id="2"/>
    <w:bookmarkEnd w:id="3"/>
    <w:bookmarkEnd w:id="4"/>
    <w:p w14:paraId="4D46A560">
      <w:pPr>
        <w:tabs>
          <w:tab w:val="left" w:pos="3914"/>
        </w:tabs>
        <w:rPr>
          <w:rStyle w:val="20"/>
          <w:rFonts w:ascii="宋体" w:hAnsi="宋体" w:cs="宋体"/>
          <w:szCs w:val="44"/>
        </w:rPr>
      </w:pPr>
    </w:p>
    <w:p w14:paraId="404B65C7"/>
    <w:p w14:paraId="5221C861"/>
    <w:p w14:paraId="21C2EE6B"/>
    <w:p w14:paraId="382D5A1D"/>
    <w:p w14:paraId="17697759"/>
    <w:p w14:paraId="16B670BF">
      <w:pPr>
        <w:pStyle w:val="12"/>
        <w:spacing w:beforeAutospacing="0" w:afterAutospacing="0" w:line="560" w:lineRule="exact"/>
        <w:jc w:val="both"/>
        <w:rPr>
          <w:rStyle w:val="16"/>
          <w:sz w:val="44"/>
          <w:szCs w:val="44"/>
        </w:rPr>
        <w:sectPr>
          <w:pgSz w:w="11910" w:h="16840"/>
          <w:pgMar w:top="1440" w:right="1800" w:bottom="1440" w:left="1800" w:header="757" w:footer="1167" w:gutter="0"/>
          <w:cols w:space="720" w:num="1"/>
        </w:sectPr>
      </w:pPr>
    </w:p>
    <w:p w14:paraId="0AE1B4C0">
      <w:pPr>
        <w:pStyle w:val="2"/>
        <w:pageBreakBefore w:val="0"/>
        <w:kinsoku/>
        <w:wordWrap/>
        <w:overflowPunct/>
        <w:topLinePunct w:val="0"/>
        <w:autoSpaceDE/>
        <w:autoSpaceDN/>
        <w:bidi w:val="0"/>
        <w:adjustRightInd/>
        <w:snapToGrid/>
        <w:spacing w:beforeLines="0" w:afterLines="0" w:line="560" w:lineRule="exact"/>
        <w:jc w:val="center"/>
        <w:rPr>
          <w:rFonts w:hint="eastAsia" w:ascii="仿宋_GB2312" w:hAnsi="仿宋_GB2312" w:eastAsia="仿宋_GB2312" w:cs="仿宋_GB2312"/>
          <w:sz w:val="32"/>
          <w:szCs w:val="32"/>
          <w:lang w:val="en-US" w:eastAsia="zh-CN"/>
        </w:rPr>
      </w:pPr>
      <w:bookmarkStart w:id="5" w:name="_Toc675"/>
      <w:bookmarkStart w:id="6" w:name="_Toc17069"/>
      <w:bookmarkStart w:id="7" w:name="_Toc8862"/>
      <w:r>
        <w:rPr>
          <w:rFonts w:hint="eastAsia" w:ascii="方正小标宋简体" w:hAnsi="方正小标宋简体" w:eastAsia="方正小标宋简体" w:cs="方正小标宋简体"/>
          <w:b w:val="0"/>
          <w:bCs/>
          <w:lang w:val="en-US" w:eastAsia="zh-CN"/>
        </w:rPr>
        <w:t>印刷设备拍卖公告</w:t>
      </w:r>
      <w:bookmarkEnd w:id="5"/>
      <w:bookmarkEnd w:id="6"/>
    </w:p>
    <w:p w14:paraId="274808B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464646"/>
          <w:kern w:val="0"/>
          <w:sz w:val="32"/>
          <w:szCs w:val="32"/>
          <w:lang w:val="en-US" w:eastAsia="zh-CN" w:bidi="ar-SA"/>
        </w:rPr>
      </w:pPr>
    </w:p>
    <w:p w14:paraId="41F6ABE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464646"/>
          <w:kern w:val="0"/>
          <w:sz w:val="32"/>
          <w:szCs w:val="32"/>
          <w:lang w:val="en-US" w:eastAsia="zh-CN" w:bidi="ar-SA"/>
        </w:rPr>
      </w:pPr>
      <w:r>
        <w:rPr>
          <w:rFonts w:hint="eastAsia" w:ascii="仿宋_GB2312" w:hAnsi="仿宋_GB2312" w:eastAsia="仿宋_GB2312" w:cs="仿宋_GB2312"/>
          <w:color w:val="464646"/>
          <w:kern w:val="0"/>
          <w:sz w:val="32"/>
          <w:szCs w:val="32"/>
          <w:lang w:val="en-US" w:eastAsia="zh-CN" w:bidi="ar-SA"/>
        </w:rPr>
        <w:t>受委托，现将一批印刷设备公开转让，有关事项公告如下：</w:t>
      </w:r>
    </w:p>
    <w:p w14:paraId="6CE5571D">
      <w:pPr>
        <w:pageBreakBefore w:val="0"/>
        <w:widowControl/>
        <w:numPr>
          <w:ilvl w:val="0"/>
          <w:numId w:val="1"/>
        </w:numPr>
        <w:shd w:val="clear" w:color="auto" w:fill="FFFFFF"/>
        <w:tabs>
          <w:tab w:val="center" w:pos="4153"/>
        </w:tabs>
        <w:kinsoku/>
        <w:wordWrap/>
        <w:overflowPunct/>
        <w:topLinePunct w:val="0"/>
        <w:autoSpaceDE/>
        <w:autoSpaceDN/>
        <w:bidi w:val="0"/>
        <w:adjustRightInd/>
        <w:snapToGrid/>
        <w:spacing w:line="560" w:lineRule="exact"/>
        <w:ind w:left="0" w:leftChars="0" w:firstLine="640" w:firstLineChars="200"/>
        <w:jc w:val="left"/>
        <w:textAlignment w:val="baseline"/>
        <w:rPr>
          <w:rFonts w:hint="eastAsia" w:ascii="微软雅黑" w:hAnsi="微软雅黑" w:eastAsia="微软雅黑" w:cs="宋体"/>
          <w:b/>
          <w:bCs/>
          <w:color w:val="464646"/>
          <w:kern w:val="0"/>
          <w:sz w:val="24"/>
          <w:szCs w:val="24"/>
          <w:lang w:eastAsia="zh-CN"/>
        </w:rPr>
      </w:pPr>
      <w:r>
        <w:rPr>
          <w:rFonts w:hint="eastAsia" w:ascii="黑体" w:hAnsi="黑体" w:eastAsia="黑体" w:cs="黑体"/>
          <w:b w:val="0"/>
          <w:bCs w:val="0"/>
          <w:color w:val="464646"/>
          <w:kern w:val="0"/>
          <w:sz w:val="32"/>
          <w:szCs w:val="32"/>
          <w:lang w:val="en-US" w:eastAsia="zh-CN"/>
        </w:rPr>
        <w:t>转让</w:t>
      </w:r>
      <w:r>
        <w:rPr>
          <w:rFonts w:hint="eastAsia" w:ascii="黑体" w:hAnsi="黑体" w:eastAsia="黑体" w:cs="黑体"/>
          <w:b w:val="0"/>
          <w:bCs w:val="0"/>
          <w:color w:val="464646"/>
          <w:kern w:val="0"/>
          <w:sz w:val="32"/>
          <w:szCs w:val="32"/>
        </w:rPr>
        <w:t>标的</w:t>
      </w:r>
    </w:p>
    <w:tbl>
      <w:tblPr>
        <w:tblStyle w:val="14"/>
        <w:tblW w:w="6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400"/>
        <w:gridCol w:w="1970"/>
        <w:gridCol w:w="1180"/>
        <w:gridCol w:w="710"/>
      </w:tblGrid>
      <w:tr w14:paraId="14F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8BA07A9">
            <w:pPr>
              <w:autoSpaceDE w:val="0"/>
              <w:autoSpaceDN w:val="0"/>
              <w:spacing w:line="240" w:lineRule="atLeast"/>
              <w:jc w:val="center"/>
              <w:rPr>
                <w:rFonts w:hint="eastAsia" w:ascii="黑体" w:hAnsi="黑体" w:eastAsia="黑体" w:cs="黑体"/>
                <w:szCs w:val="21"/>
              </w:rPr>
            </w:pPr>
            <w:r>
              <w:rPr>
                <w:rFonts w:hint="eastAsia" w:ascii="黑体" w:hAnsi="黑体" w:eastAsia="黑体" w:cs="黑体"/>
                <w:szCs w:val="21"/>
              </w:rPr>
              <w:t>标的</w:t>
            </w:r>
          </w:p>
          <w:p w14:paraId="30B84C20">
            <w:pPr>
              <w:autoSpaceDE w:val="0"/>
              <w:autoSpaceDN w:val="0"/>
              <w:spacing w:line="240" w:lineRule="atLeast"/>
              <w:jc w:val="center"/>
              <w:rPr>
                <w:rFonts w:hint="eastAsia" w:eastAsiaTheme="minorEastAsia"/>
                <w:vertAlign w:val="baseline"/>
                <w:lang w:val="en-US" w:eastAsia="zh-CN"/>
              </w:rPr>
            </w:pPr>
            <w:r>
              <w:rPr>
                <w:rFonts w:hint="eastAsia" w:ascii="黑体" w:hAnsi="黑体" w:eastAsia="黑体" w:cs="黑体"/>
                <w:szCs w:val="21"/>
              </w:rPr>
              <w:t>序号</w:t>
            </w:r>
          </w:p>
        </w:tc>
        <w:tc>
          <w:tcPr>
            <w:tcW w:w="2400" w:type="dxa"/>
            <w:vAlign w:val="center"/>
          </w:tcPr>
          <w:p w14:paraId="532152CE">
            <w:pPr>
              <w:autoSpaceDE w:val="0"/>
              <w:autoSpaceDN w:val="0"/>
              <w:spacing w:line="220" w:lineRule="atLeast"/>
              <w:jc w:val="center"/>
              <w:rPr>
                <w:rFonts w:hint="default" w:eastAsiaTheme="minorEastAsia"/>
                <w:vertAlign w:val="baseline"/>
                <w:lang w:val="en-US" w:eastAsia="zh-CN"/>
              </w:rPr>
            </w:pPr>
            <w:r>
              <w:rPr>
                <w:rFonts w:hint="eastAsia" w:ascii="黑体" w:hAnsi="黑体" w:eastAsia="黑体" w:cs="黑体"/>
                <w:szCs w:val="21"/>
              </w:rPr>
              <w:t>设备名称</w:t>
            </w:r>
          </w:p>
        </w:tc>
        <w:tc>
          <w:tcPr>
            <w:tcW w:w="1970" w:type="dxa"/>
            <w:vAlign w:val="center"/>
          </w:tcPr>
          <w:p w14:paraId="47BE990B">
            <w:pPr>
              <w:autoSpaceDE w:val="0"/>
              <w:autoSpaceDN w:val="0"/>
              <w:spacing w:line="220" w:lineRule="atLeast"/>
              <w:jc w:val="center"/>
              <w:rPr>
                <w:rFonts w:hint="eastAsia" w:eastAsiaTheme="minorEastAsia"/>
                <w:vertAlign w:val="baseline"/>
                <w:lang w:val="en-US" w:eastAsia="zh-CN"/>
              </w:rPr>
            </w:pPr>
            <w:r>
              <w:rPr>
                <w:rFonts w:hint="eastAsia" w:ascii="黑体" w:hAnsi="黑体" w:eastAsia="黑体" w:cs="黑体"/>
                <w:szCs w:val="21"/>
              </w:rPr>
              <w:t>规格型号</w:t>
            </w:r>
          </w:p>
        </w:tc>
        <w:tc>
          <w:tcPr>
            <w:tcW w:w="1180" w:type="dxa"/>
            <w:vAlign w:val="center"/>
          </w:tcPr>
          <w:p w14:paraId="2A20D388">
            <w:pPr>
              <w:autoSpaceDE w:val="0"/>
              <w:autoSpaceDN w:val="0"/>
              <w:spacing w:line="220" w:lineRule="atLeast"/>
              <w:jc w:val="center"/>
              <w:rPr>
                <w:rFonts w:hint="eastAsia" w:eastAsiaTheme="minorEastAsia"/>
                <w:vertAlign w:val="baseline"/>
                <w:lang w:val="en-US" w:eastAsia="zh-CN"/>
              </w:rPr>
            </w:pPr>
            <w:r>
              <w:rPr>
                <w:rFonts w:hint="eastAsia" w:ascii="黑体" w:hAnsi="黑体" w:eastAsia="黑体" w:cs="黑体"/>
                <w:szCs w:val="21"/>
                <w:lang w:val="en-US" w:eastAsia="zh-CN"/>
              </w:rPr>
              <w:t>计量单位</w:t>
            </w:r>
          </w:p>
        </w:tc>
        <w:tc>
          <w:tcPr>
            <w:tcW w:w="710" w:type="dxa"/>
            <w:vAlign w:val="center"/>
          </w:tcPr>
          <w:p w14:paraId="7DDE7D0C">
            <w:pPr>
              <w:autoSpaceDE w:val="0"/>
              <w:autoSpaceDN w:val="0"/>
              <w:spacing w:line="240" w:lineRule="atLeast"/>
              <w:jc w:val="center"/>
              <w:rPr>
                <w:rFonts w:hint="eastAsia" w:eastAsia="宋体"/>
                <w:vertAlign w:val="baseline"/>
                <w:lang w:val="en-US" w:eastAsia="zh-CN"/>
              </w:rPr>
            </w:pPr>
            <w:r>
              <w:rPr>
                <w:rFonts w:hint="eastAsia" w:ascii="黑体" w:hAnsi="黑体" w:eastAsia="黑体" w:cs="黑体"/>
                <w:szCs w:val="21"/>
                <w:lang w:val="en-US" w:eastAsia="zh-CN"/>
              </w:rPr>
              <w:t>数量</w:t>
            </w:r>
          </w:p>
        </w:tc>
      </w:tr>
      <w:tr w14:paraId="08EA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A4F48BD">
            <w:pPr>
              <w:autoSpaceDE w:val="0"/>
              <w:autoSpaceDN w:val="0"/>
              <w:spacing w:line="220" w:lineRule="atLeast"/>
              <w:rPr>
                <w:rFonts w:hint="default" w:ascii="宋体" w:hAnsi="宋体" w:cs="宋体"/>
                <w:szCs w:val="21"/>
                <w:lang w:val="en-US" w:eastAsia="zh-CN"/>
              </w:rPr>
            </w:pPr>
            <w:r>
              <w:rPr>
                <w:rFonts w:ascii="宋体" w:hAnsi="宋体" w:cs="宋体"/>
                <w:szCs w:val="21"/>
              </w:rPr>
              <w:t>1</w:t>
            </w:r>
          </w:p>
        </w:tc>
        <w:tc>
          <w:tcPr>
            <w:tcW w:w="2400" w:type="dxa"/>
            <w:shd w:val="clear" w:color="auto" w:fill="auto"/>
            <w:vAlign w:val="top"/>
          </w:tcPr>
          <w:p w14:paraId="15B3402E">
            <w:pPr>
              <w:pStyle w:val="30"/>
              <w:spacing w:before="51" w:line="196" w:lineRule="auto"/>
              <w:ind w:left="10" w:leftChars="0"/>
              <w:jc w:val="left"/>
              <w:rPr>
                <w:rFonts w:hint="default" w:ascii="宋体" w:hAnsi="宋体" w:eastAsia="宋体" w:cs="宋体"/>
                <w:kern w:val="2"/>
                <w:sz w:val="21"/>
                <w:szCs w:val="21"/>
                <w:lang w:val="en-US" w:eastAsia="zh-CN" w:bidi="ar-SA"/>
              </w:rPr>
            </w:pPr>
            <w:r>
              <w:rPr>
                <w:spacing w:val="-2"/>
                <w:sz w:val="21"/>
                <w:szCs w:val="21"/>
              </w:rPr>
              <w:t>东方印报机</w:t>
            </w:r>
          </w:p>
        </w:tc>
        <w:tc>
          <w:tcPr>
            <w:tcW w:w="1970" w:type="dxa"/>
            <w:shd w:val="clear" w:color="auto" w:fill="auto"/>
            <w:vAlign w:val="top"/>
          </w:tcPr>
          <w:p w14:paraId="476D794E">
            <w:pPr>
              <w:pStyle w:val="30"/>
              <w:spacing w:before="86" w:line="103" w:lineRule="exact"/>
              <w:ind w:left="11" w:leftChars="0"/>
              <w:jc w:val="left"/>
              <w:rPr>
                <w:rFonts w:hint="eastAsia" w:ascii="宋体" w:hAnsi="宋体" w:eastAsia="宋体" w:cs="宋体"/>
                <w:kern w:val="2"/>
                <w:sz w:val="21"/>
                <w:szCs w:val="21"/>
                <w:lang w:val="en-US" w:eastAsia="zh-CN" w:bidi="ar-SA"/>
              </w:rPr>
            </w:pPr>
            <w:r>
              <w:rPr>
                <w:spacing w:val="-1"/>
                <w:position w:val="-1"/>
                <w:sz w:val="21"/>
                <w:szCs w:val="21"/>
              </w:rPr>
              <w:t>TPH</w:t>
            </w:r>
          </w:p>
        </w:tc>
        <w:tc>
          <w:tcPr>
            <w:tcW w:w="1180" w:type="dxa"/>
            <w:vAlign w:val="center"/>
          </w:tcPr>
          <w:p w14:paraId="42761458">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612517D">
            <w:pPr>
              <w:pStyle w:val="30"/>
              <w:spacing w:before="85" w:line="105" w:lineRule="exact"/>
              <w:ind w:left="143" w:leftChars="0"/>
              <w:jc w:val="center"/>
              <w:rPr>
                <w:rFonts w:hint="eastAsia" w:ascii="宋体" w:hAnsi="宋体" w:eastAsia="宋体" w:cs="宋体"/>
                <w:kern w:val="2"/>
                <w:sz w:val="21"/>
                <w:szCs w:val="21"/>
                <w:lang w:val="en-US" w:eastAsia="zh-CN" w:bidi="ar-SA"/>
              </w:rPr>
            </w:pPr>
            <w:r>
              <w:rPr>
                <w:position w:val="-1"/>
                <w:sz w:val="21"/>
                <w:szCs w:val="21"/>
              </w:rPr>
              <w:t>1</w:t>
            </w:r>
          </w:p>
        </w:tc>
      </w:tr>
      <w:tr w14:paraId="7087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36" w:type="dxa"/>
            <w:vAlign w:val="center"/>
          </w:tcPr>
          <w:p w14:paraId="430E602B">
            <w:pPr>
              <w:autoSpaceDE w:val="0"/>
              <w:autoSpaceDN w:val="0"/>
              <w:spacing w:line="220" w:lineRule="atLeast"/>
              <w:rPr>
                <w:rFonts w:hint="eastAsia" w:ascii="宋体" w:hAnsi="宋体" w:cs="宋体"/>
                <w:szCs w:val="21"/>
                <w:lang w:val="en-US" w:eastAsia="zh-CN"/>
              </w:rPr>
            </w:pPr>
            <w:r>
              <w:rPr>
                <w:rFonts w:ascii="宋体" w:hAnsi="宋体" w:cs="宋体"/>
                <w:szCs w:val="21"/>
              </w:rPr>
              <w:t>2</w:t>
            </w:r>
          </w:p>
        </w:tc>
        <w:tc>
          <w:tcPr>
            <w:tcW w:w="2400" w:type="dxa"/>
            <w:shd w:val="clear" w:color="auto" w:fill="auto"/>
            <w:vAlign w:val="top"/>
          </w:tcPr>
          <w:p w14:paraId="612300FD">
            <w:pPr>
              <w:pStyle w:val="30"/>
              <w:spacing w:before="51" w:line="196" w:lineRule="auto"/>
              <w:ind w:left="10" w:leftChars="0"/>
              <w:jc w:val="left"/>
              <w:rPr>
                <w:rFonts w:hint="eastAsia" w:ascii="宋体" w:hAnsi="宋体" w:eastAsia="宋体" w:cs="宋体"/>
                <w:kern w:val="2"/>
                <w:sz w:val="21"/>
                <w:szCs w:val="21"/>
                <w:lang w:val="en-US" w:eastAsia="zh-CN" w:bidi="ar-SA"/>
              </w:rPr>
            </w:pPr>
            <w:r>
              <w:rPr>
                <w:spacing w:val="-1"/>
                <w:sz w:val="21"/>
                <w:szCs w:val="21"/>
              </w:rPr>
              <w:t>横式堆积机</w:t>
            </w:r>
          </w:p>
        </w:tc>
        <w:tc>
          <w:tcPr>
            <w:tcW w:w="1970" w:type="dxa"/>
            <w:shd w:val="clear" w:color="auto" w:fill="auto"/>
            <w:vAlign w:val="top"/>
          </w:tcPr>
          <w:p w14:paraId="30673940">
            <w:pPr>
              <w:pStyle w:val="30"/>
              <w:spacing w:before="51" w:line="183" w:lineRule="auto"/>
              <w:ind w:left="11" w:leftChars="0"/>
              <w:jc w:val="left"/>
              <w:rPr>
                <w:rFonts w:hint="default" w:ascii="宋体" w:hAnsi="宋体" w:eastAsia="宋体" w:cs="宋体"/>
                <w:kern w:val="2"/>
                <w:sz w:val="21"/>
                <w:szCs w:val="21"/>
                <w:lang w:val="en-US" w:eastAsia="zh-CN" w:bidi="ar-SA"/>
              </w:rPr>
            </w:pPr>
            <w:r>
              <w:rPr>
                <w:spacing w:val="-1"/>
                <w:sz w:val="21"/>
                <w:szCs w:val="21"/>
              </w:rPr>
              <w:t>JXD408</w:t>
            </w:r>
          </w:p>
        </w:tc>
        <w:tc>
          <w:tcPr>
            <w:tcW w:w="1180" w:type="dxa"/>
            <w:vAlign w:val="center"/>
          </w:tcPr>
          <w:p w14:paraId="1212B6DB">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2596A63">
            <w:pPr>
              <w:pStyle w:val="30"/>
              <w:spacing w:before="85" w:line="105" w:lineRule="exact"/>
              <w:ind w:left="143" w:leftChars="0"/>
              <w:jc w:val="center"/>
              <w:rPr>
                <w:rFonts w:hint="eastAsia" w:ascii="宋体" w:hAnsi="宋体" w:eastAsia="宋体" w:cs="宋体"/>
                <w:kern w:val="2"/>
                <w:sz w:val="21"/>
                <w:szCs w:val="21"/>
                <w:lang w:val="en-US" w:eastAsia="zh-CN" w:bidi="ar-SA"/>
              </w:rPr>
            </w:pPr>
            <w:r>
              <w:rPr>
                <w:position w:val="-1"/>
                <w:sz w:val="21"/>
                <w:szCs w:val="21"/>
              </w:rPr>
              <w:t>1</w:t>
            </w:r>
          </w:p>
        </w:tc>
      </w:tr>
      <w:tr w14:paraId="0F08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2BDE1C2">
            <w:pPr>
              <w:autoSpaceDE w:val="0"/>
              <w:autoSpaceDN w:val="0"/>
              <w:spacing w:line="220" w:lineRule="atLeast"/>
              <w:rPr>
                <w:rFonts w:hint="eastAsia" w:ascii="宋体" w:hAnsi="宋体" w:cs="宋体"/>
                <w:szCs w:val="21"/>
                <w:lang w:val="en-US" w:eastAsia="zh-CN"/>
              </w:rPr>
            </w:pPr>
            <w:r>
              <w:rPr>
                <w:rFonts w:ascii="宋体" w:hAnsi="宋体" w:cs="宋体"/>
                <w:szCs w:val="21"/>
              </w:rPr>
              <w:t>3</w:t>
            </w:r>
          </w:p>
        </w:tc>
        <w:tc>
          <w:tcPr>
            <w:tcW w:w="2400" w:type="dxa"/>
            <w:shd w:val="clear" w:color="auto" w:fill="auto"/>
            <w:vAlign w:val="top"/>
          </w:tcPr>
          <w:p w14:paraId="48808E21">
            <w:pPr>
              <w:pStyle w:val="30"/>
              <w:spacing w:before="52" w:line="195" w:lineRule="auto"/>
              <w:ind w:left="10" w:leftChars="0"/>
              <w:jc w:val="left"/>
              <w:rPr>
                <w:rFonts w:hint="eastAsia" w:ascii="宋体" w:hAnsi="宋体" w:eastAsia="宋体" w:cs="宋体"/>
                <w:kern w:val="2"/>
                <w:sz w:val="21"/>
                <w:szCs w:val="21"/>
                <w:lang w:val="en-US" w:eastAsia="zh-CN" w:bidi="ar-SA"/>
              </w:rPr>
            </w:pPr>
            <w:r>
              <w:rPr>
                <w:spacing w:val="-1"/>
                <w:sz w:val="21"/>
                <w:szCs w:val="21"/>
              </w:rPr>
              <w:t>BISHENC大三双</w:t>
            </w:r>
          </w:p>
        </w:tc>
        <w:tc>
          <w:tcPr>
            <w:tcW w:w="1970" w:type="dxa"/>
            <w:shd w:val="clear" w:color="auto" w:fill="auto"/>
            <w:vAlign w:val="top"/>
          </w:tcPr>
          <w:p w14:paraId="7C63A301">
            <w:pPr>
              <w:pStyle w:val="30"/>
              <w:spacing w:before="66" w:line="176" w:lineRule="auto"/>
              <w:ind w:left="11" w:leftChars="0"/>
              <w:jc w:val="left"/>
              <w:rPr>
                <w:rFonts w:hint="default" w:ascii="宋体" w:hAnsi="宋体" w:eastAsia="宋体" w:cs="宋体"/>
                <w:kern w:val="2"/>
                <w:sz w:val="21"/>
                <w:szCs w:val="21"/>
                <w:lang w:val="en-US" w:eastAsia="zh-CN" w:bidi="ar-SA"/>
              </w:rPr>
            </w:pPr>
            <w:r>
              <w:rPr>
                <w:spacing w:val="-1"/>
                <w:sz w:val="21"/>
                <w:szCs w:val="21"/>
              </w:rPr>
              <w:t>CYP4787</w:t>
            </w:r>
          </w:p>
        </w:tc>
        <w:tc>
          <w:tcPr>
            <w:tcW w:w="1180" w:type="dxa"/>
            <w:vAlign w:val="center"/>
          </w:tcPr>
          <w:p w14:paraId="1D0DE9D4">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63F7472">
            <w:pPr>
              <w:pStyle w:val="30"/>
              <w:spacing w:before="85" w:line="105" w:lineRule="exact"/>
              <w:ind w:left="143" w:leftChars="0"/>
              <w:jc w:val="center"/>
              <w:rPr>
                <w:rFonts w:hint="eastAsia" w:ascii="宋体" w:hAnsi="宋体" w:eastAsia="宋体" w:cs="宋体"/>
                <w:kern w:val="2"/>
                <w:sz w:val="21"/>
                <w:szCs w:val="21"/>
                <w:lang w:val="en-US" w:eastAsia="zh-CN" w:bidi="ar-SA"/>
              </w:rPr>
            </w:pPr>
            <w:r>
              <w:rPr>
                <w:position w:val="-1"/>
                <w:sz w:val="21"/>
                <w:szCs w:val="21"/>
              </w:rPr>
              <w:t>1</w:t>
            </w:r>
          </w:p>
        </w:tc>
      </w:tr>
      <w:tr w14:paraId="784A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6033D2A">
            <w:pPr>
              <w:autoSpaceDE w:val="0"/>
              <w:autoSpaceDN w:val="0"/>
              <w:spacing w:line="220" w:lineRule="atLeast"/>
              <w:rPr>
                <w:rFonts w:hint="eastAsia" w:ascii="宋体" w:hAnsi="宋体" w:cs="宋体"/>
                <w:szCs w:val="21"/>
                <w:lang w:val="en-US" w:eastAsia="zh-CN"/>
              </w:rPr>
            </w:pPr>
            <w:r>
              <w:rPr>
                <w:rFonts w:ascii="宋体" w:hAnsi="宋体" w:cs="宋体"/>
                <w:szCs w:val="21"/>
              </w:rPr>
              <w:t>4</w:t>
            </w:r>
          </w:p>
        </w:tc>
        <w:tc>
          <w:tcPr>
            <w:tcW w:w="2400" w:type="dxa"/>
            <w:shd w:val="clear" w:color="auto" w:fill="auto"/>
            <w:vAlign w:val="top"/>
          </w:tcPr>
          <w:p w14:paraId="5FAB8FE5">
            <w:pPr>
              <w:pStyle w:val="30"/>
              <w:spacing w:before="54" w:line="191" w:lineRule="auto"/>
              <w:ind w:left="10" w:leftChars="0"/>
              <w:jc w:val="left"/>
              <w:rPr>
                <w:rFonts w:hint="eastAsia" w:ascii="宋体" w:hAnsi="宋体" w:eastAsia="宋体" w:cs="宋体"/>
                <w:kern w:val="2"/>
                <w:sz w:val="21"/>
                <w:szCs w:val="21"/>
                <w:lang w:val="en-US" w:eastAsia="zh-CN" w:bidi="ar-SA"/>
              </w:rPr>
            </w:pPr>
            <w:r>
              <w:rPr>
                <w:spacing w:val="-1"/>
                <w:sz w:val="21"/>
                <w:szCs w:val="21"/>
              </w:rPr>
              <w:t>宏宜890</w:t>
            </w:r>
          </w:p>
        </w:tc>
        <w:tc>
          <w:tcPr>
            <w:tcW w:w="1970" w:type="dxa"/>
            <w:shd w:val="clear" w:color="auto" w:fill="auto"/>
            <w:vAlign w:val="top"/>
          </w:tcPr>
          <w:p w14:paraId="668B61F2">
            <w:pPr>
              <w:pStyle w:val="30"/>
              <w:spacing w:before="51" w:line="183" w:lineRule="auto"/>
              <w:ind w:left="11" w:leftChars="0"/>
              <w:jc w:val="left"/>
              <w:rPr>
                <w:rFonts w:hint="default" w:ascii="宋体" w:hAnsi="宋体" w:eastAsia="宋体" w:cs="宋体"/>
                <w:kern w:val="2"/>
                <w:sz w:val="21"/>
                <w:szCs w:val="21"/>
                <w:lang w:val="en-US" w:eastAsia="zh-CN" w:bidi="ar-SA"/>
              </w:rPr>
            </w:pPr>
            <w:r>
              <w:rPr>
                <w:spacing w:val="-1"/>
                <w:sz w:val="21"/>
                <w:szCs w:val="21"/>
              </w:rPr>
              <w:t>JLS630X890</w:t>
            </w:r>
          </w:p>
        </w:tc>
        <w:tc>
          <w:tcPr>
            <w:tcW w:w="1180" w:type="dxa"/>
            <w:vAlign w:val="center"/>
          </w:tcPr>
          <w:p w14:paraId="4451483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276414E">
            <w:pPr>
              <w:pStyle w:val="30"/>
              <w:spacing w:before="85" w:line="104"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EDF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36319ED">
            <w:pPr>
              <w:autoSpaceDE w:val="0"/>
              <w:autoSpaceDN w:val="0"/>
              <w:spacing w:line="220" w:lineRule="atLeast"/>
              <w:rPr>
                <w:rFonts w:hint="eastAsia" w:ascii="宋体" w:hAnsi="宋体" w:cs="宋体"/>
                <w:szCs w:val="21"/>
                <w:lang w:val="en-US" w:eastAsia="zh-CN"/>
              </w:rPr>
            </w:pPr>
            <w:r>
              <w:rPr>
                <w:rFonts w:ascii="宋体" w:hAnsi="宋体" w:cs="宋体"/>
                <w:szCs w:val="21"/>
              </w:rPr>
              <w:t>5</w:t>
            </w:r>
          </w:p>
        </w:tc>
        <w:tc>
          <w:tcPr>
            <w:tcW w:w="2400" w:type="dxa"/>
            <w:shd w:val="clear" w:color="auto" w:fill="auto"/>
            <w:vAlign w:val="top"/>
          </w:tcPr>
          <w:p w14:paraId="7C852D6A">
            <w:pPr>
              <w:pStyle w:val="30"/>
              <w:spacing w:before="52" w:line="195" w:lineRule="auto"/>
              <w:ind w:left="10" w:leftChars="0"/>
              <w:jc w:val="left"/>
              <w:rPr>
                <w:rFonts w:hint="eastAsia" w:ascii="宋体" w:hAnsi="宋体" w:eastAsia="宋体" w:cs="宋体"/>
                <w:kern w:val="2"/>
                <w:sz w:val="21"/>
                <w:szCs w:val="21"/>
                <w:lang w:val="en-US" w:eastAsia="zh-CN" w:bidi="ar-SA"/>
              </w:rPr>
            </w:pPr>
            <w:r>
              <w:rPr>
                <w:spacing w:val="-1"/>
                <w:sz w:val="21"/>
                <w:szCs w:val="21"/>
              </w:rPr>
              <w:t>螺杆式空压机</w:t>
            </w:r>
          </w:p>
        </w:tc>
        <w:tc>
          <w:tcPr>
            <w:tcW w:w="1970" w:type="dxa"/>
            <w:shd w:val="clear" w:color="auto" w:fill="auto"/>
            <w:vAlign w:val="top"/>
          </w:tcPr>
          <w:p w14:paraId="21607030">
            <w:pPr>
              <w:pStyle w:val="30"/>
              <w:spacing w:before="37" w:line="217" w:lineRule="auto"/>
              <w:ind w:left="11" w:leftChars="0"/>
              <w:jc w:val="left"/>
              <w:rPr>
                <w:rFonts w:hint="default" w:ascii="宋体" w:hAnsi="宋体" w:eastAsia="宋体" w:cs="宋体"/>
                <w:kern w:val="2"/>
                <w:sz w:val="21"/>
                <w:szCs w:val="21"/>
                <w:lang w:val="en-US" w:eastAsia="zh-CN" w:bidi="ar-SA"/>
              </w:rPr>
            </w:pPr>
            <w:r>
              <w:rPr>
                <w:spacing w:val="-1"/>
                <w:sz w:val="21"/>
                <w:szCs w:val="21"/>
              </w:rPr>
              <w:t>LG-4.5/10</w:t>
            </w:r>
          </w:p>
        </w:tc>
        <w:tc>
          <w:tcPr>
            <w:tcW w:w="1180" w:type="dxa"/>
            <w:vAlign w:val="center"/>
          </w:tcPr>
          <w:p w14:paraId="7011C36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A9ACF9F">
            <w:pPr>
              <w:pStyle w:val="30"/>
              <w:spacing w:before="86"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6A4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6" w:type="dxa"/>
            <w:vAlign w:val="center"/>
          </w:tcPr>
          <w:p w14:paraId="19407422">
            <w:pPr>
              <w:autoSpaceDE w:val="0"/>
              <w:autoSpaceDN w:val="0"/>
              <w:spacing w:line="220" w:lineRule="atLeast"/>
              <w:rPr>
                <w:rFonts w:hint="eastAsia" w:ascii="宋体" w:hAnsi="宋体" w:cs="宋体"/>
                <w:szCs w:val="21"/>
                <w:lang w:val="en-US" w:eastAsia="zh-CN"/>
              </w:rPr>
            </w:pPr>
            <w:r>
              <w:rPr>
                <w:rFonts w:ascii="宋体" w:hAnsi="宋体" w:cs="宋体"/>
                <w:szCs w:val="21"/>
              </w:rPr>
              <w:t>6</w:t>
            </w:r>
          </w:p>
        </w:tc>
        <w:tc>
          <w:tcPr>
            <w:tcW w:w="2400" w:type="dxa"/>
            <w:shd w:val="clear" w:color="auto" w:fill="auto"/>
            <w:vAlign w:val="top"/>
          </w:tcPr>
          <w:p w14:paraId="365727F4">
            <w:pPr>
              <w:pStyle w:val="30"/>
              <w:spacing w:before="52" w:line="195" w:lineRule="auto"/>
              <w:ind w:left="10" w:leftChars="0"/>
              <w:jc w:val="left"/>
              <w:rPr>
                <w:rFonts w:hint="default" w:ascii="宋体" w:hAnsi="宋体" w:eastAsia="宋体" w:cs="宋体"/>
                <w:kern w:val="2"/>
                <w:sz w:val="21"/>
                <w:szCs w:val="21"/>
                <w:lang w:val="en-US" w:eastAsia="zh-CN" w:bidi="ar-SA"/>
              </w:rPr>
            </w:pPr>
            <w:r>
              <w:rPr>
                <w:spacing w:val="-1"/>
                <w:sz w:val="21"/>
                <w:szCs w:val="21"/>
              </w:rPr>
              <w:t>十字线对位打孔弯版机</w:t>
            </w:r>
          </w:p>
        </w:tc>
        <w:tc>
          <w:tcPr>
            <w:tcW w:w="1970" w:type="dxa"/>
            <w:shd w:val="clear" w:color="auto" w:fill="auto"/>
            <w:vAlign w:val="top"/>
          </w:tcPr>
          <w:p w14:paraId="1ADE7A75">
            <w:pPr>
              <w:pStyle w:val="30"/>
              <w:spacing w:before="87" w:line="103"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TS-800</w:t>
            </w:r>
          </w:p>
        </w:tc>
        <w:tc>
          <w:tcPr>
            <w:tcW w:w="1180" w:type="dxa"/>
            <w:vAlign w:val="center"/>
          </w:tcPr>
          <w:p w14:paraId="24890387">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80E161B">
            <w:pPr>
              <w:pStyle w:val="30"/>
              <w:spacing w:before="86"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8E5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A99AFBE">
            <w:pPr>
              <w:autoSpaceDE w:val="0"/>
              <w:autoSpaceDN w:val="0"/>
              <w:spacing w:line="220" w:lineRule="atLeast"/>
              <w:rPr>
                <w:rFonts w:hint="eastAsia" w:ascii="宋体" w:hAnsi="宋体" w:cs="宋体"/>
                <w:szCs w:val="21"/>
                <w:lang w:val="en-US" w:eastAsia="zh-CN"/>
              </w:rPr>
            </w:pPr>
            <w:r>
              <w:rPr>
                <w:rFonts w:ascii="宋体" w:hAnsi="宋体" w:cs="宋体"/>
                <w:szCs w:val="21"/>
              </w:rPr>
              <w:t>7</w:t>
            </w:r>
          </w:p>
        </w:tc>
        <w:tc>
          <w:tcPr>
            <w:tcW w:w="2400" w:type="dxa"/>
            <w:shd w:val="clear" w:color="auto" w:fill="auto"/>
            <w:vAlign w:val="top"/>
          </w:tcPr>
          <w:p w14:paraId="56FA7A48">
            <w:pPr>
              <w:pStyle w:val="30"/>
              <w:spacing w:before="32" w:line="219" w:lineRule="auto"/>
              <w:ind w:left="10" w:leftChars="0"/>
              <w:jc w:val="left"/>
              <w:rPr>
                <w:rFonts w:hint="eastAsia" w:ascii="宋体" w:hAnsi="宋体" w:eastAsia="宋体" w:cs="宋体"/>
                <w:kern w:val="2"/>
                <w:sz w:val="21"/>
                <w:szCs w:val="21"/>
                <w:lang w:val="en-US" w:eastAsia="zh-CN" w:bidi="ar-SA"/>
              </w:rPr>
            </w:pPr>
            <w:r>
              <w:rPr>
                <w:spacing w:val="-1"/>
                <w:sz w:val="21"/>
                <w:szCs w:val="21"/>
              </w:rPr>
              <w:t>十字线对位打孔弯版机</w:t>
            </w:r>
          </w:p>
        </w:tc>
        <w:tc>
          <w:tcPr>
            <w:tcW w:w="1970" w:type="dxa"/>
            <w:shd w:val="clear" w:color="auto" w:fill="auto"/>
            <w:vAlign w:val="top"/>
          </w:tcPr>
          <w:p w14:paraId="5856EEFF">
            <w:pPr>
              <w:pStyle w:val="30"/>
              <w:spacing w:before="86" w:line="103"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TS-800</w:t>
            </w:r>
          </w:p>
        </w:tc>
        <w:tc>
          <w:tcPr>
            <w:tcW w:w="1180" w:type="dxa"/>
            <w:vAlign w:val="center"/>
          </w:tcPr>
          <w:p w14:paraId="0FE8621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9EDA764">
            <w:pPr>
              <w:pStyle w:val="30"/>
              <w:spacing w:before="86"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5CFB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66AA4CFE">
            <w:pPr>
              <w:autoSpaceDE w:val="0"/>
              <w:autoSpaceDN w:val="0"/>
              <w:spacing w:line="220" w:lineRule="atLeast"/>
              <w:rPr>
                <w:rFonts w:hint="eastAsia" w:ascii="宋体" w:hAnsi="宋体" w:cs="宋体"/>
                <w:szCs w:val="21"/>
                <w:lang w:val="en-US" w:eastAsia="zh-CN"/>
              </w:rPr>
            </w:pPr>
            <w:r>
              <w:rPr>
                <w:rFonts w:ascii="宋体" w:hAnsi="宋体" w:cs="宋体"/>
                <w:szCs w:val="21"/>
              </w:rPr>
              <w:t>8</w:t>
            </w:r>
          </w:p>
        </w:tc>
        <w:tc>
          <w:tcPr>
            <w:tcW w:w="2400" w:type="dxa"/>
            <w:shd w:val="clear" w:color="auto" w:fill="auto"/>
            <w:vAlign w:val="top"/>
          </w:tcPr>
          <w:p w14:paraId="3FE47FA0">
            <w:pPr>
              <w:pStyle w:val="30"/>
              <w:spacing w:before="33" w:line="219" w:lineRule="auto"/>
              <w:ind w:left="10" w:leftChars="0"/>
              <w:jc w:val="left"/>
              <w:rPr>
                <w:rFonts w:hint="default" w:ascii="宋体" w:hAnsi="宋体" w:eastAsia="宋体" w:cs="宋体"/>
                <w:kern w:val="2"/>
                <w:sz w:val="21"/>
                <w:szCs w:val="21"/>
                <w:lang w:val="en-US" w:eastAsia="zh-CN" w:bidi="ar-SA"/>
              </w:rPr>
            </w:pPr>
            <w:r>
              <w:rPr>
                <w:spacing w:val="-1"/>
                <w:sz w:val="21"/>
                <w:szCs w:val="21"/>
              </w:rPr>
              <w:t>PS版自动显影机</w:t>
            </w:r>
          </w:p>
        </w:tc>
        <w:tc>
          <w:tcPr>
            <w:tcW w:w="1970" w:type="dxa"/>
            <w:shd w:val="clear" w:color="auto" w:fill="auto"/>
            <w:vAlign w:val="top"/>
          </w:tcPr>
          <w:p w14:paraId="60647D18">
            <w:pPr>
              <w:pStyle w:val="30"/>
              <w:spacing w:before="68" w:line="173" w:lineRule="auto"/>
              <w:ind w:left="11" w:leftChars="0"/>
              <w:jc w:val="left"/>
              <w:rPr>
                <w:rFonts w:hint="default" w:ascii="宋体" w:hAnsi="宋体" w:eastAsia="宋体" w:cs="宋体"/>
                <w:kern w:val="2"/>
                <w:sz w:val="21"/>
                <w:szCs w:val="21"/>
                <w:lang w:val="en-US" w:eastAsia="zh-CN" w:bidi="ar-SA"/>
              </w:rPr>
            </w:pPr>
            <w:r>
              <w:rPr>
                <w:spacing w:val="-1"/>
                <w:sz w:val="21"/>
                <w:szCs w:val="21"/>
              </w:rPr>
              <w:t>XTYW880</w:t>
            </w:r>
          </w:p>
        </w:tc>
        <w:tc>
          <w:tcPr>
            <w:tcW w:w="1180" w:type="dxa"/>
            <w:vAlign w:val="center"/>
          </w:tcPr>
          <w:p w14:paraId="70C3907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6F878E2">
            <w:pPr>
              <w:pStyle w:val="30"/>
              <w:spacing w:before="87"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21B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4147EDB">
            <w:pPr>
              <w:autoSpaceDE w:val="0"/>
              <w:autoSpaceDN w:val="0"/>
              <w:spacing w:line="220" w:lineRule="atLeast"/>
              <w:rPr>
                <w:rFonts w:hint="eastAsia" w:ascii="宋体" w:hAnsi="宋体" w:cs="宋体"/>
                <w:szCs w:val="21"/>
                <w:lang w:val="en-US" w:eastAsia="zh-CN"/>
              </w:rPr>
            </w:pPr>
            <w:r>
              <w:rPr>
                <w:rFonts w:ascii="宋体" w:hAnsi="宋体" w:cs="宋体"/>
                <w:szCs w:val="21"/>
              </w:rPr>
              <w:t>9</w:t>
            </w:r>
          </w:p>
        </w:tc>
        <w:tc>
          <w:tcPr>
            <w:tcW w:w="2400" w:type="dxa"/>
            <w:shd w:val="clear" w:color="auto" w:fill="auto"/>
            <w:vAlign w:val="top"/>
          </w:tcPr>
          <w:p w14:paraId="6005848A">
            <w:pPr>
              <w:pStyle w:val="30"/>
              <w:spacing w:before="54" w:line="193" w:lineRule="auto"/>
              <w:ind w:left="10" w:leftChars="0"/>
              <w:jc w:val="left"/>
              <w:rPr>
                <w:rFonts w:hint="eastAsia" w:ascii="宋体" w:hAnsi="宋体" w:eastAsia="宋体" w:cs="宋体"/>
                <w:kern w:val="2"/>
                <w:sz w:val="21"/>
                <w:szCs w:val="21"/>
                <w:lang w:val="en-US" w:eastAsia="zh-CN" w:bidi="ar-SA"/>
              </w:rPr>
            </w:pPr>
            <w:r>
              <w:rPr>
                <w:spacing w:val="-3"/>
                <w:sz w:val="21"/>
                <w:szCs w:val="21"/>
              </w:rPr>
              <w:t>晒版机</w:t>
            </w:r>
          </w:p>
        </w:tc>
        <w:tc>
          <w:tcPr>
            <w:tcW w:w="1970" w:type="dxa"/>
            <w:shd w:val="clear" w:color="auto" w:fill="auto"/>
            <w:vAlign w:val="top"/>
          </w:tcPr>
          <w:p w14:paraId="29BE63F6">
            <w:pPr>
              <w:pStyle w:val="30"/>
              <w:spacing w:before="68" w:line="173" w:lineRule="auto"/>
              <w:ind w:left="11" w:leftChars="0"/>
              <w:jc w:val="left"/>
              <w:rPr>
                <w:rFonts w:hint="default" w:ascii="宋体" w:hAnsi="宋体" w:eastAsia="宋体" w:cs="宋体"/>
                <w:kern w:val="2"/>
                <w:sz w:val="21"/>
                <w:szCs w:val="21"/>
                <w:lang w:val="en-US" w:eastAsia="zh-CN" w:bidi="ar-SA"/>
              </w:rPr>
            </w:pPr>
            <w:r>
              <w:rPr>
                <w:spacing w:val="-1"/>
                <w:sz w:val="21"/>
                <w:szCs w:val="21"/>
              </w:rPr>
              <w:t>TS-VPF32BB-3</w:t>
            </w:r>
          </w:p>
        </w:tc>
        <w:tc>
          <w:tcPr>
            <w:tcW w:w="1180" w:type="dxa"/>
            <w:vAlign w:val="center"/>
          </w:tcPr>
          <w:p w14:paraId="324EDE1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E14BE1A">
            <w:pPr>
              <w:pStyle w:val="30"/>
              <w:spacing w:before="87"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3DB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9A2194D">
            <w:pPr>
              <w:autoSpaceDE w:val="0"/>
              <w:autoSpaceDN w:val="0"/>
              <w:spacing w:line="220" w:lineRule="atLeast"/>
              <w:rPr>
                <w:rFonts w:hint="eastAsia" w:ascii="宋体" w:hAnsi="宋体" w:cs="宋体"/>
                <w:szCs w:val="21"/>
                <w:lang w:val="en-US" w:eastAsia="zh-CN"/>
              </w:rPr>
            </w:pPr>
            <w:r>
              <w:rPr>
                <w:rFonts w:ascii="宋体" w:hAnsi="宋体" w:cs="宋体"/>
                <w:szCs w:val="21"/>
              </w:rPr>
              <w:t>10</w:t>
            </w:r>
          </w:p>
        </w:tc>
        <w:tc>
          <w:tcPr>
            <w:tcW w:w="2400" w:type="dxa"/>
            <w:shd w:val="clear" w:color="auto" w:fill="auto"/>
            <w:vAlign w:val="top"/>
          </w:tcPr>
          <w:p w14:paraId="6A300EAE">
            <w:pPr>
              <w:pStyle w:val="30"/>
              <w:spacing w:before="54" w:line="193" w:lineRule="auto"/>
              <w:ind w:left="10" w:leftChars="0"/>
              <w:jc w:val="left"/>
              <w:rPr>
                <w:rFonts w:hint="eastAsia" w:ascii="宋体" w:hAnsi="宋体" w:eastAsia="宋体" w:cs="宋体"/>
                <w:kern w:val="2"/>
                <w:sz w:val="21"/>
                <w:szCs w:val="21"/>
                <w:lang w:val="en-US" w:eastAsia="zh-CN" w:bidi="ar-SA"/>
              </w:rPr>
            </w:pPr>
            <w:r>
              <w:rPr>
                <w:spacing w:val="-1"/>
                <w:sz w:val="21"/>
                <w:szCs w:val="21"/>
              </w:rPr>
              <w:t>双面晒版机</w:t>
            </w:r>
          </w:p>
        </w:tc>
        <w:tc>
          <w:tcPr>
            <w:tcW w:w="1970" w:type="dxa"/>
            <w:shd w:val="clear" w:color="auto" w:fill="auto"/>
            <w:vAlign w:val="top"/>
          </w:tcPr>
          <w:p w14:paraId="2F94B61A">
            <w:pPr>
              <w:pStyle w:val="30"/>
              <w:spacing w:before="87" w:line="103"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SBS-1220</w:t>
            </w:r>
          </w:p>
        </w:tc>
        <w:tc>
          <w:tcPr>
            <w:tcW w:w="1180" w:type="dxa"/>
            <w:vAlign w:val="center"/>
          </w:tcPr>
          <w:p w14:paraId="14B29C28">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F2A990E">
            <w:pPr>
              <w:pStyle w:val="30"/>
              <w:spacing w:before="87" w:line="10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59B7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6" w:type="dxa"/>
            <w:vAlign w:val="center"/>
          </w:tcPr>
          <w:p w14:paraId="1A712B57">
            <w:pPr>
              <w:autoSpaceDE w:val="0"/>
              <w:autoSpaceDN w:val="0"/>
              <w:spacing w:line="220" w:lineRule="atLeast"/>
              <w:rPr>
                <w:rFonts w:hint="eastAsia" w:ascii="宋体" w:hAnsi="宋体" w:cs="宋体"/>
                <w:szCs w:val="21"/>
                <w:lang w:val="en-US" w:eastAsia="zh-CN"/>
              </w:rPr>
            </w:pPr>
            <w:r>
              <w:rPr>
                <w:rFonts w:ascii="宋体" w:hAnsi="宋体" w:cs="宋体"/>
                <w:szCs w:val="21"/>
              </w:rPr>
              <w:t>11</w:t>
            </w:r>
          </w:p>
        </w:tc>
        <w:tc>
          <w:tcPr>
            <w:tcW w:w="2400" w:type="dxa"/>
            <w:shd w:val="clear" w:color="auto" w:fill="auto"/>
            <w:vAlign w:val="top"/>
          </w:tcPr>
          <w:p w14:paraId="0BD8834C">
            <w:pPr>
              <w:pStyle w:val="30"/>
              <w:spacing w:before="33" w:line="219" w:lineRule="auto"/>
              <w:ind w:left="10" w:leftChars="0"/>
              <w:jc w:val="left"/>
              <w:rPr>
                <w:rFonts w:hint="eastAsia" w:ascii="宋体" w:hAnsi="宋体" w:eastAsia="宋体" w:cs="宋体"/>
                <w:kern w:val="2"/>
                <w:sz w:val="21"/>
                <w:szCs w:val="21"/>
                <w:lang w:val="en-US" w:eastAsia="zh-CN" w:bidi="ar-SA"/>
              </w:rPr>
            </w:pPr>
            <w:r>
              <w:rPr>
                <w:spacing w:val="-1"/>
                <w:sz w:val="21"/>
                <w:szCs w:val="21"/>
              </w:rPr>
              <w:t>PS版箱式烤版机</w:t>
            </w:r>
          </w:p>
        </w:tc>
        <w:tc>
          <w:tcPr>
            <w:tcW w:w="1970" w:type="dxa"/>
            <w:shd w:val="clear" w:color="auto" w:fill="auto"/>
            <w:vAlign w:val="top"/>
          </w:tcPr>
          <w:p w14:paraId="0DA73E4F">
            <w:pPr>
              <w:pStyle w:val="30"/>
              <w:spacing w:before="87" w:line="102"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KYHL-1400</w:t>
            </w:r>
          </w:p>
        </w:tc>
        <w:tc>
          <w:tcPr>
            <w:tcW w:w="1180" w:type="dxa"/>
            <w:vAlign w:val="center"/>
          </w:tcPr>
          <w:p w14:paraId="665716D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92B279A">
            <w:pPr>
              <w:pStyle w:val="30"/>
              <w:spacing w:before="87" w:line="102"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EA0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8C97305">
            <w:pPr>
              <w:autoSpaceDE w:val="0"/>
              <w:autoSpaceDN w:val="0"/>
              <w:spacing w:line="220" w:lineRule="atLeast"/>
              <w:rPr>
                <w:rFonts w:hint="eastAsia" w:ascii="宋体" w:hAnsi="宋体" w:cs="宋体"/>
                <w:szCs w:val="21"/>
                <w:lang w:val="en-US" w:eastAsia="zh-CN"/>
              </w:rPr>
            </w:pPr>
            <w:r>
              <w:rPr>
                <w:rFonts w:ascii="宋体" w:hAnsi="宋体" w:cs="宋体"/>
                <w:szCs w:val="21"/>
              </w:rPr>
              <w:t>12</w:t>
            </w:r>
          </w:p>
        </w:tc>
        <w:tc>
          <w:tcPr>
            <w:tcW w:w="2400" w:type="dxa"/>
            <w:shd w:val="clear" w:color="auto" w:fill="auto"/>
            <w:vAlign w:val="top"/>
          </w:tcPr>
          <w:p w14:paraId="6F11F975">
            <w:pPr>
              <w:pStyle w:val="30"/>
              <w:spacing w:before="54" w:line="192" w:lineRule="auto"/>
              <w:ind w:left="10" w:leftChars="0"/>
              <w:jc w:val="left"/>
              <w:rPr>
                <w:rFonts w:hint="eastAsia" w:ascii="宋体" w:hAnsi="宋体" w:eastAsia="宋体" w:cs="宋体"/>
                <w:kern w:val="2"/>
                <w:sz w:val="21"/>
                <w:szCs w:val="21"/>
                <w:lang w:val="en-US" w:eastAsia="zh-CN" w:bidi="ar-SA"/>
              </w:rPr>
            </w:pPr>
            <w:r>
              <w:rPr>
                <w:sz w:val="21"/>
                <w:szCs w:val="21"/>
              </w:rPr>
              <w:t>四开四色海德堡机</w:t>
            </w:r>
          </w:p>
        </w:tc>
        <w:tc>
          <w:tcPr>
            <w:tcW w:w="1970" w:type="dxa"/>
            <w:shd w:val="clear" w:color="auto" w:fill="auto"/>
            <w:vAlign w:val="top"/>
          </w:tcPr>
          <w:p w14:paraId="08010F58">
            <w:pPr>
              <w:pStyle w:val="30"/>
              <w:spacing w:before="89" w:line="101" w:lineRule="exact"/>
              <w:ind w:left="11" w:leftChars="0"/>
              <w:jc w:val="left"/>
              <w:rPr>
                <w:rFonts w:hint="default" w:ascii="宋体" w:hAnsi="宋体" w:eastAsia="宋体" w:cs="宋体"/>
                <w:kern w:val="2"/>
                <w:sz w:val="21"/>
                <w:szCs w:val="21"/>
                <w:lang w:val="en-US" w:eastAsia="zh-CN" w:bidi="ar-SA"/>
              </w:rPr>
            </w:pPr>
            <w:r>
              <w:rPr>
                <w:spacing w:val="-2"/>
                <w:position w:val="-2"/>
                <w:sz w:val="21"/>
                <w:szCs w:val="21"/>
              </w:rPr>
              <w:t>SM74</w:t>
            </w:r>
          </w:p>
        </w:tc>
        <w:tc>
          <w:tcPr>
            <w:tcW w:w="1180" w:type="dxa"/>
            <w:vAlign w:val="center"/>
          </w:tcPr>
          <w:p w14:paraId="38D67044">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293C523">
            <w:pPr>
              <w:pStyle w:val="30"/>
              <w:spacing w:before="88"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606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4B38389">
            <w:pPr>
              <w:autoSpaceDE w:val="0"/>
              <w:autoSpaceDN w:val="0"/>
              <w:spacing w:line="220" w:lineRule="atLeast"/>
              <w:rPr>
                <w:rFonts w:hint="eastAsia" w:ascii="宋体" w:hAnsi="宋体" w:cs="宋体"/>
                <w:szCs w:val="21"/>
                <w:lang w:val="en-US" w:eastAsia="zh-CN"/>
              </w:rPr>
            </w:pPr>
            <w:r>
              <w:rPr>
                <w:rFonts w:ascii="宋体" w:hAnsi="宋体" w:cs="宋体"/>
                <w:szCs w:val="21"/>
              </w:rPr>
              <w:t>13</w:t>
            </w:r>
          </w:p>
        </w:tc>
        <w:tc>
          <w:tcPr>
            <w:tcW w:w="2400" w:type="dxa"/>
            <w:shd w:val="clear" w:color="auto" w:fill="auto"/>
            <w:vAlign w:val="top"/>
          </w:tcPr>
          <w:p w14:paraId="45912CD4">
            <w:pPr>
              <w:pStyle w:val="30"/>
              <w:spacing w:before="54" w:line="192" w:lineRule="auto"/>
              <w:ind w:left="10" w:leftChars="0"/>
              <w:jc w:val="left"/>
              <w:rPr>
                <w:rFonts w:hint="default" w:ascii="宋体" w:hAnsi="宋体" w:eastAsia="宋体" w:cs="宋体"/>
                <w:kern w:val="2"/>
                <w:sz w:val="21"/>
                <w:szCs w:val="21"/>
                <w:lang w:val="en-US" w:eastAsia="zh-CN" w:bidi="ar-SA"/>
              </w:rPr>
            </w:pPr>
            <w:r>
              <w:rPr>
                <w:spacing w:val="-1"/>
                <w:sz w:val="21"/>
                <w:szCs w:val="21"/>
              </w:rPr>
              <w:t>对开双面单色胶印机</w:t>
            </w:r>
          </w:p>
        </w:tc>
        <w:tc>
          <w:tcPr>
            <w:tcW w:w="1970" w:type="dxa"/>
            <w:shd w:val="clear" w:color="auto" w:fill="auto"/>
            <w:vAlign w:val="top"/>
          </w:tcPr>
          <w:p w14:paraId="2E88AB48">
            <w:pPr>
              <w:pStyle w:val="30"/>
              <w:spacing w:before="74" w:line="164" w:lineRule="auto"/>
              <w:ind w:left="11" w:leftChars="0"/>
              <w:jc w:val="left"/>
              <w:rPr>
                <w:rFonts w:hint="default" w:ascii="宋体" w:hAnsi="宋体" w:eastAsia="宋体" w:cs="宋体"/>
                <w:kern w:val="2"/>
                <w:sz w:val="21"/>
                <w:szCs w:val="21"/>
                <w:lang w:val="en-US" w:eastAsia="zh-CN" w:bidi="ar-SA"/>
              </w:rPr>
            </w:pPr>
            <w:r>
              <w:rPr>
                <w:spacing w:val="-1"/>
                <w:sz w:val="21"/>
                <w:szCs w:val="21"/>
              </w:rPr>
              <w:t>JS1040</w:t>
            </w:r>
          </w:p>
        </w:tc>
        <w:tc>
          <w:tcPr>
            <w:tcW w:w="1180" w:type="dxa"/>
            <w:vAlign w:val="center"/>
          </w:tcPr>
          <w:p w14:paraId="3523F57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732FD14C">
            <w:pPr>
              <w:pStyle w:val="30"/>
              <w:spacing w:before="88"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624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D2C3C47">
            <w:pPr>
              <w:autoSpaceDE w:val="0"/>
              <w:autoSpaceDN w:val="0"/>
              <w:spacing w:line="220" w:lineRule="atLeast"/>
              <w:rPr>
                <w:rFonts w:hint="eastAsia" w:ascii="宋体" w:hAnsi="宋体" w:cs="宋体"/>
                <w:szCs w:val="21"/>
                <w:lang w:val="en-US" w:eastAsia="zh-CN"/>
              </w:rPr>
            </w:pPr>
            <w:r>
              <w:rPr>
                <w:rFonts w:ascii="宋体" w:hAnsi="宋体" w:cs="宋体"/>
                <w:szCs w:val="21"/>
              </w:rPr>
              <w:t>14</w:t>
            </w:r>
          </w:p>
        </w:tc>
        <w:tc>
          <w:tcPr>
            <w:tcW w:w="2400" w:type="dxa"/>
            <w:shd w:val="clear" w:color="auto" w:fill="auto"/>
            <w:vAlign w:val="top"/>
          </w:tcPr>
          <w:p w14:paraId="34C2F0E1">
            <w:pPr>
              <w:pStyle w:val="30"/>
              <w:spacing w:before="65" w:line="190" w:lineRule="auto"/>
              <w:ind w:left="10" w:leftChars="0"/>
              <w:jc w:val="left"/>
              <w:rPr>
                <w:rFonts w:hint="eastAsia" w:ascii="宋体" w:hAnsi="宋体" w:eastAsia="宋体" w:cs="宋体"/>
                <w:kern w:val="2"/>
                <w:sz w:val="21"/>
                <w:szCs w:val="21"/>
                <w:lang w:val="en-US" w:eastAsia="zh-CN" w:bidi="ar-SA"/>
              </w:rPr>
            </w:pPr>
            <w:r>
              <w:rPr>
                <w:spacing w:val="-1"/>
                <w:sz w:val="21"/>
                <w:szCs w:val="21"/>
              </w:rPr>
              <w:t>对开单色双面胶印机</w:t>
            </w:r>
          </w:p>
        </w:tc>
        <w:tc>
          <w:tcPr>
            <w:tcW w:w="1970" w:type="dxa"/>
            <w:shd w:val="clear" w:color="auto" w:fill="auto"/>
            <w:vAlign w:val="top"/>
          </w:tcPr>
          <w:p w14:paraId="71779E14">
            <w:pPr>
              <w:pStyle w:val="30"/>
              <w:spacing w:before="77" w:line="172" w:lineRule="auto"/>
              <w:ind w:left="11" w:leftChars="0"/>
              <w:jc w:val="left"/>
              <w:rPr>
                <w:rFonts w:hint="default" w:ascii="宋体" w:hAnsi="宋体" w:eastAsia="宋体" w:cs="宋体"/>
                <w:kern w:val="2"/>
                <w:sz w:val="21"/>
                <w:szCs w:val="21"/>
                <w:lang w:val="en-US" w:eastAsia="zh-CN" w:bidi="ar-SA"/>
              </w:rPr>
            </w:pPr>
            <w:r>
              <w:rPr>
                <w:spacing w:val="-1"/>
                <w:sz w:val="21"/>
                <w:szCs w:val="21"/>
              </w:rPr>
              <w:t>ZMB94A</w:t>
            </w:r>
          </w:p>
        </w:tc>
        <w:tc>
          <w:tcPr>
            <w:tcW w:w="1180" w:type="dxa"/>
            <w:vAlign w:val="center"/>
          </w:tcPr>
          <w:p w14:paraId="1A2E183B">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E1B2006">
            <w:pPr>
              <w:pStyle w:val="30"/>
              <w:spacing w:before="98"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27B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DAF6D48">
            <w:pPr>
              <w:autoSpaceDE w:val="0"/>
              <w:autoSpaceDN w:val="0"/>
              <w:spacing w:line="220" w:lineRule="atLeast"/>
              <w:rPr>
                <w:rFonts w:hint="eastAsia" w:ascii="宋体" w:hAnsi="宋体" w:cs="宋体"/>
                <w:szCs w:val="21"/>
                <w:lang w:val="en-US" w:eastAsia="zh-CN"/>
              </w:rPr>
            </w:pPr>
            <w:r>
              <w:rPr>
                <w:rFonts w:ascii="宋体" w:hAnsi="宋体" w:cs="宋体"/>
                <w:szCs w:val="21"/>
              </w:rPr>
              <w:t>15</w:t>
            </w:r>
          </w:p>
        </w:tc>
        <w:tc>
          <w:tcPr>
            <w:tcW w:w="2400" w:type="dxa"/>
            <w:shd w:val="clear" w:color="auto" w:fill="auto"/>
            <w:vAlign w:val="top"/>
          </w:tcPr>
          <w:p w14:paraId="46714B76">
            <w:pPr>
              <w:pStyle w:val="30"/>
              <w:spacing w:before="46" w:line="190" w:lineRule="auto"/>
              <w:ind w:left="10" w:leftChars="0"/>
              <w:jc w:val="left"/>
              <w:rPr>
                <w:rFonts w:hint="eastAsia" w:ascii="宋体" w:hAnsi="宋体" w:eastAsia="宋体" w:cs="宋体"/>
                <w:kern w:val="2"/>
                <w:sz w:val="21"/>
                <w:szCs w:val="21"/>
                <w:lang w:val="en-US" w:eastAsia="zh-CN" w:bidi="ar-SA"/>
              </w:rPr>
            </w:pPr>
            <w:r>
              <w:rPr>
                <w:spacing w:val="-1"/>
                <w:sz w:val="21"/>
                <w:szCs w:val="21"/>
              </w:rPr>
              <w:t>全自动单联配页机</w:t>
            </w:r>
          </w:p>
        </w:tc>
        <w:tc>
          <w:tcPr>
            <w:tcW w:w="1970" w:type="dxa"/>
            <w:shd w:val="clear" w:color="auto" w:fill="auto"/>
            <w:vAlign w:val="top"/>
          </w:tcPr>
          <w:p w14:paraId="720C60B6">
            <w:pPr>
              <w:pStyle w:val="30"/>
              <w:spacing w:before="79" w:line="101"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HY62PY</w:t>
            </w:r>
          </w:p>
        </w:tc>
        <w:tc>
          <w:tcPr>
            <w:tcW w:w="1180" w:type="dxa"/>
            <w:vAlign w:val="center"/>
          </w:tcPr>
          <w:p w14:paraId="004B0E44">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175D2C1">
            <w:pPr>
              <w:pStyle w:val="30"/>
              <w:spacing w:before="79"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275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C3C6523">
            <w:pPr>
              <w:autoSpaceDE w:val="0"/>
              <w:autoSpaceDN w:val="0"/>
              <w:spacing w:line="220" w:lineRule="atLeast"/>
              <w:rPr>
                <w:rFonts w:hint="eastAsia" w:ascii="宋体" w:hAnsi="宋体" w:cs="宋体"/>
                <w:szCs w:val="21"/>
                <w:lang w:val="en-US" w:eastAsia="zh-CN"/>
              </w:rPr>
            </w:pPr>
            <w:r>
              <w:rPr>
                <w:rFonts w:ascii="宋体" w:hAnsi="宋体" w:cs="宋体"/>
                <w:szCs w:val="21"/>
              </w:rPr>
              <w:t>16</w:t>
            </w:r>
          </w:p>
        </w:tc>
        <w:tc>
          <w:tcPr>
            <w:tcW w:w="2400" w:type="dxa"/>
            <w:shd w:val="clear" w:color="auto" w:fill="auto"/>
            <w:vAlign w:val="top"/>
          </w:tcPr>
          <w:p w14:paraId="06EB5F8D">
            <w:pPr>
              <w:pStyle w:val="30"/>
              <w:spacing w:before="57" w:line="188" w:lineRule="auto"/>
              <w:ind w:left="10" w:leftChars="0"/>
              <w:jc w:val="left"/>
              <w:rPr>
                <w:rFonts w:hint="eastAsia" w:ascii="宋体" w:hAnsi="宋体" w:eastAsia="宋体" w:cs="宋体"/>
                <w:kern w:val="2"/>
                <w:sz w:val="21"/>
                <w:szCs w:val="21"/>
                <w:lang w:val="en-US" w:eastAsia="zh-CN" w:bidi="ar-SA"/>
              </w:rPr>
            </w:pPr>
            <w:r>
              <w:rPr>
                <w:spacing w:val="-1"/>
                <w:sz w:val="21"/>
                <w:szCs w:val="21"/>
              </w:rPr>
              <w:t>对K刀</w:t>
            </w:r>
          </w:p>
        </w:tc>
        <w:tc>
          <w:tcPr>
            <w:tcW w:w="1970" w:type="dxa"/>
            <w:shd w:val="clear" w:color="auto" w:fill="auto"/>
            <w:vAlign w:val="top"/>
          </w:tcPr>
          <w:p w14:paraId="596D2A2E">
            <w:pPr>
              <w:pStyle w:val="30"/>
              <w:spacing w:before="80" w:line="110"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QZK920W</w:t>
            </w:r>
          </w:p>
        </w:tc>
        <w:tc>
          <w:tcPr>
            <w:tcW w:w="1180" w:type="dxa"/>
            <w:vAlign w:val="center"/>
          </w:tcPr>
          <w:p w14:paraId="1AE41DB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DBA7D9A">
            <w:pPr>
              <w:pStyle w:val="30"/>
              <w:spacing w:before="89"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3AE2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8DE82D9">
            <w:pPr>
              <w:autoSpaceDE w:val="0"/>
              <w:autoSpaceDN w:val="0"/>
              <w:spacing w:line="220" w:lineRule="atLeast"/>
              <w:rPr>
                <w:rFonts w:hint="eastAsia" w:ascii="宋体" w:hAnsi="宋体" w:cs="宋体"/>
                <w:szCs w:val="21"/>
                <w:lang w:val="en-US" w:eastAsia="zh-CN"/>
              </w:rPr>
            </w:pPr>
            <w:r>
              <w:rPr>
                <w:rFonts w:ascii="宋体" w:hAnsi="宋体" w:cs="宋体"/>
                <w:szCs w:val="21"/>
              </w:rPr>
              <w:t>17</w:t>
            </w:r>
          </w:p>
        </w:tc>
        <w:tc>
          <w:tcPr>
            <w:tcW w:w="2400" w:type="dxa"/>
            <w:shd w:val="clear" w:color="auto" w:fill="auto"/>
            <w:vAlign w:val="top"/>
          </w:tcPr>
          <w:p w14:paraId="06F2564A">
            <w:pPr>
              <w:pStyle w:val="30"/>
              <w:spacing w:before="176" w:line="217" w:lineRule="auto"/>
              <w:jc w:val="left"/>
              <w:rPr>
                <w:rFonts w:hint="default" w:ascii="宋体" w:hAnsi="宋体" w:eastAsia="宋体" w:cs="宋体"/>
                <w:kern w:val="2"/>
                <w:sz w:val="21"/>
                <w:szCs w:val="21"/>
                <w:lang w:val="en-US" w:eastAsia="zh-CN" w:bidi="ar-SA"/>
              </w:rPr>
            </w:pPr>
            <w:r>
              <w:rPr>
                <w:spacing w:val="-6"/>
                <w:sz w:val="21"/>
                <w:szCs w:val="21"/>
              </w:rPr>
              <w:t>票证机、轮转配页机、表格撕页机</w:t>
            </w:r>
          </w:p>
        </w:tc>
        <w:tc>
          <w:tcPr>
            <w:tcW w:w="1970" w:type="dxa"/>
            <w:shd w:val="clear" w:color="auto" w:fill="auto"/>
            <w:vAlign w:val="top"/>
          </w:tcPr>
          <w:p w14:paraId="5AA13A68">
            <w:pPr>
              <w:pStyle w:val="30"/>
              <w:spacing w:before="107" w:line="157" w:lineRule="auto"/>
              <w:ind w:left="11" w:leftChars="0" w:right="164" w:rightChars="0"/>
              <w:jc w:val="left"/>
              <w:rPr>
                <w:rFonts w:hint="default" w:ascii="宋体" w:hAnsi="宋体" w:eastAsia="宋体" w:cs="宋体"/>
                <w:kern w:val="2"/>
                <w:sz w:val="21"/>
                <w:szCs w:val="21"/>
                <w:lang w:val="en-US" w:eastAsia="zh-CN" w:bidi="ar-SA"/>
              </w:rPr>
            </w:pPr>
            <w:r>
              <w:rPr>
                <w:spacing w:val="-2"/>
                <w:sz w:val="21"/>
                <w:szCs w:val="21"/>
              </w:rPr>
              <w:t>YPS470.LPY500、</w:t>
            </w:r>
            <w:r>
              <w:rPr>
                <w:spacing w:val="5"/>
                <w:sz w:val="21"/>
                <w:szCs w:val="21"/>
              </w:rPr>
              <w:t xml:space="preserve"> </w:t>
            </w:r>
            <w:r>
              <w:rPr>
                <w:spacing w:val="-1"/>
                <w:sz w:val="21"/>
                <w:szCs w:val="21"/>
              </w:rPr>
              <w:t>XLS02</w:t>
            </w:r>
          </w:p>
        </w:tc>
        <w:tc>
          <w:tcPr>
            <w:tcW w:w="1180" w:type="dxa"/>
            <w:vAlign w:val="center"/>
          </w:tcPr>
          <w:p w14:paraId="0C5E2E3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35B1820">
            <w:pPr>
              <w:pStyle w:val="30"/>
              <w:spacing w:before="139" w:line="184"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1891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36" w:type="dxa"/>
            <w:vAlign w:val="center"/>
          </w:tcPr>
          <w:p w14:paraId="6304C8AF">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18</w:t>
            </w:r>
          </w:p>
        </w:tc>
        <w:tc>
          <w:tcPr>
            <w:tcW w:w="2400" w:type="dxa"/>
            <w:shd w:val="clear" w:color="auto" w:fill="auto"/>
            <w:vAlign w:val="top"/>
          </w:tcPr>
          <w:p w14:paraId="7C325AED">
            <w:pPr>
              <w:pStyle w:val="30"/>
              <w:spacing w:before="37" w:line="217" w:lineRule="auto"/>
              <w:ind w:left="10" w:leftChars="0"/>
              <w:jc w:val="left"/>
              <w:rPr>
                <w:rFonts w:hint="eastAsia" w:ascii="宋体" w:hAnsi="宋体" w:eastAsia="宋体" w:cs="宋体"/>
                <w:kern w:val="2"/>
                <w:sz w:val="21"/>
                <w:szCs w:val="21"/>
                <w:lang w:val="en-US" w:eastAsia="zh-CN" w:bidi="ar-SA"/>
              </w:rPr>
            </w:pPr>
            <w:r>
              <w:rPr>
                <w:spacing w:val="-2"/>
                <w:sz w:val="21"/>
                <w:szCs w:val="21"/>
              </w:rPr>
              <w:t>糊封机</w:t>
            </w:r>
          </w:p>
        </w:tc>
        <w:tc>
          <w:tcPr>
            <w:tcW w:w="1970" w:type="dxa"/>
            <w:shd w:val="clear" w:color="auto" w:fill="auto"/>
            <w:vAlign w:val="top"/>
          </w:tcPr>
          <w:p w14:paraId="3D069D90">
            <w:pPr>
              <w:pStyle w:val="30"/>
              <w:spacing w:before="91" w:line="98"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ZF400</w:t>
            </w:r>
          </w:p>
        </w:tc>
        <w:tc>
          <w:tcPr>
            <w:tcW w:w="1180" w:type="dxa"/>
            <w:vAlign w:val="center"/>
          </w:tcPr>
          <w:p w14:paraId="38E9FBE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7B18A261">
            <w:pPr>
              <w:pStyle w:val="30"/>
              <w:spacing w:before="90" w:line="100"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39E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684A195">
            <w:pPr>
              <w:autoSpaceDE w:val="0"/>
              <w:autoSpaceDN w:val="0"/>
              <w:spacing w:line="220" w:lineRule="atLeast"/>
              <w:rPr>
                <w:rFonts w:hint="eastAsia" w:ascii="宋体" w:hAnsi="宋体" w:cs="宋体"/>
                <w:szCs w:val="21"/>
                <w:lang w:val="en-US" w:eastAsia="zh-CN"/>
              </w:rPr>
            </w:pPr>
            <w:r>
              <w:rPr>
                <w:rFonts w:ascii="宋体" w:hAnsi="宋体" w:cs="宋体"/>
                <w:szCs w:val="21"/>
              </w:rPr>
              <w:t>19</w:t>
            </w:r>
          </w:p>
        </w:tc>
        <w:tc>
          <w:tcPr>
            <w:tcW w:w="2400" w:type="dxa"/>
            <w:shd w:val="clear" w:color="auto" w:fill="auto"/>
            <w:vAlign w:val="top"/>
          </w:tcPr>
          <w:p w14:paraId="1678EE22">
            <w:pPr>
              <w:pStyle w:val="30"/>
              <w:spacing w:before="56" w:line="188" w:lineRule="auto"/>
              <w:ind w:left="10" w:leftChars="0"/>
              <w:jc w:val="left"/>
              <w:rPr>
                <w:rFonts w:hint="default" w:ascii="宋体" w:hAnsi="宋体" w:eastAsia="宋体" w:cs="宋体"/>
                <w:kern w:val="2"/>
                <w:sz w:val="21"/>
                <w:szCs w:val="21"/>
                <w:lang w:val="en-US" w:eastAsia="zh-CN" w:bidi="ar-SA"/>
              </w:rPr>
            </w:pPr>
            <w:r>
              <w:rPr>
                <w:spacing w:val="-1"/>
                <w:sz w:val="21"/>
                <w:szCs w:val="21"/>
              </w:rPr>
              <w:t>液压模切机</w:t>
            </w:r>
          </w:p>
        </w:tc>
        <w:tc>
          <w:tcPr>
            <w:tcW w:w="1970" w:type="dxa"/>
            <w:shd w:val="clear" w:color="auto" w:fill="auto"/>
            <w:vAlign w:val="top"/>
          </w:tcPr>
          <w:p w14:paraId="0A3E60BA">
            <w:pPr>
              <w:pStyle w:val="30"/>
              <w:spacing w:before="61" w:line="181" w:lineRule="auto"/>
              <w:ind w:left="11" w:leftChars="0"/>
              <w:jc w:val="left"/>
              <w:rPr>
                <w:rFonts w:hint="default" w:ascii="宋体" w:hAnsi="宋体" w:eastAsia="宋体" w:cs="宋体"/>
                <w:kern w:val="2"/>
                <w:sz w:val="21"/>
                <w:szCs w:val="21"/>
                <w:lang w:val="en-US" w:eastAsia="zh-CN" w:bidi="ar-SA"/>
              </w:rPr>
            </w:pPr>
            <w:r>
              <w:rPr>
                <w:spacing w:val="-1"/>
                <w:sz w:val="21"/>
                <w:szCs w:val="21"/>
              </w:rPr>
              <w:t>MQY760</w:t>
            </w:r>
          </w:p>
        </w:tc>
        <w:tc>
          <w:tcPr>
            <w:tcW w:w="1180" w:type="dxa"/>
            <w:vAlign w:val="center"/>
          </w:tcPr>
          <w:p w14:paraId="00B99792">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75DAC58B">
            <w:pPr>
              <w:pStyle w:val="30"/>
              <w:spacing w:before="90"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2D3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BFF25D5">
            <w:pPr>
              <w:autoSpaceDE w:val="0"/>
              <w:autoSpaceDN w:val="0"/>
              <w:spacing w:line="220" w:lineRule="atLeast"/>
              <w:rPr>
                <w:rFonts w:hint="eastAsia" w:ascii="宋体" w:hAnsi="宋体" w:cs="宋体"/>
                <w:szCs w:val="21"/>
                <w:lang w:val="en-US" w:eastAsia="zh-CN"/>
              </w:rPr>
            </w:pPr>
            <w:r>
              <w:rPr>
                <w:rFonts w:ascii="宋体" w:hAnsi="宋体" w:cs="宋体"/>
                <w:szCs w:val="21"/>
              </w:rPr>
              <w:t>20</w:t>
            </w:r>
          </w:p>
        </w:tc>
        <w:tc>
          <w:tcPr>
            <w:tcW w:w="2400" w:type="dxa"/>
            <w:shd w:val="clear" w:color="auto" w:fill="auto"/>
            <w:vAlign w:val="top"/>
          </w:tcPr>
          <w:p w14:paraId="128288D9">
            <w:pPr>
              <w:pStyle w:val="30"/>
              <w:spacing w:before="37" w:line="216" w:lineRule="auto"/>
              <w:ind w:left="10" w:leftChars="0"/>
              <w:jc w:val="left"/>
              <w:rPr>
                <w:rFonts w:hint="eastAsia" w:ascii="宋体" w:hAnsi="宋体" w:eastAsia="宋体" w:cs="宋体"/>
                <w:kern w:val="2"/>
                <w:sz w:val="21"/>
                <w:szCs w:val="21"/>
                <w:lang w:val="en-US" w:eastAsia="zh-CN" w:bidi="ar-SA"/>
              </w:rPr>
            </w:pPr>
            <w:r>
              <w:rPr>
                <w:spacing w:val="-1"/>
                <w:sz w:val="21"/>
                <w:szCs w:val="21"/>
              </w:rPr>
              <w:t>对开四色海德堡胶印机</w:t>
            </w:r>
          </w:p>
        </w:tc>
        <w:tc>
          <w:tcPr>
            <w:tcW w:w="1970" w:type="dxa"/>
            <w:shd w:val="clear" w:color="auto" w:fill="auto"/>
            <w:vAlign w:val="top"/>
          </w:tcPr>
          <w:p w14:paraId="4D53FD6D">
            <w:pPr>
              <w:pStyle w:val="30"/>
              <w:spacing w:before="91" w:line="98"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CD102</w:t>
            </w:r>
          </w:p>
        </w:tc>
        <w:tc>
          <w:tcPr>
            <w:tcW w:w="1180" w:type="dxa"/>
            <w:vAlign w:val="center"/>
          </w:tcPr>
          <w:p w14:paraId="284D0B1F">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4E12CBC">
            <w:pPr>
              <w:pStyle w:val="30"/>
              <w:spacing w:before="91"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3A05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CDF38F0">
            <w:pPr>
              <w:autoSpaceDE w:val="0"/>
              <w:autoSpaceDN w:val="0"/>
              <w:spacing w:line="220" w:lineRule="atLeast"/>
              <w:rPr>
                <w:rFonts w:hint="eastAsia" w:ascii="宋体" w:hAnsi="宋体" w:cs="宋体"/>
                <w:szCs w:val="21"/>
                <w:lang w:val="en-US" w:eastAsia="zh-CN"/>
              </w:rPr>
            </w:pPr>
            <w:r>
              <w:rPr>
                <w:rFonts w:ascii="宋体" w:hAnsi="宋体" w:cs="宋体"/>
                <w:szCs w:val="21"/>
              </w:rPr>
              <w:t>21</w:t>
            </w:r>
          </w:p>
        </w:tc>
        <w:tc>
          <w:tcPr>
            <w:tcW w:w="2400" w:type="dxa"/>
            <w:shd w:val="clear" w:color="auto" w:fill="auto"/>
            <w:vAlign w:val="top"/>
          </w:tcPr>
          <w:p w14:paraId="02159F59">
            <w:pPr>
              <w:pStyle w:val="30"/>
              <w:spacing w:before="57" w:line="188" w:lineRule="auto"/>
              <w:ind w:left="10" w:leftChars="0"/>
              <w:jc w:val="left"/>
              <w:rPr>
                <w:rFonts w:hint="eastAsia" w:ascii="宋体" w:hAnsi="宋体" w:eastAsia="宋体" w:cs="宋体"/>
                <w:kern w:val="2"/>
                <w:sz w:val="21"/>
                <w:szCs w:val="21"/>
                <w:lang w:val="en-US" w:eastAsia="zh-CN" w:bidi="ar-SA"/>
              </w:rPr>
            </w:pPr>
            <w:r>
              <w:rPr>
                <w:spacing w:val="-1"/>
                <w:sz w:val="21"/>
                <w:szCs w:val="21"/>
              </w:rPr>
              <w:t>全自动胶印机</w:t>
            </w:r>
          </w:p>
        </w:tc>
        <w:tc>
          <w:tcPr>
            <w:tcW w:w="1970" w:type="dxa"/>
            <w:shd w:val="clear" w:color="auto" w:fill="auto"/>
            <w:vAlign w:val="top"/>
          </w:tcPr>
          <w:p w14:paraId="202B1B2F">
            <w:pPr>
              <w:pStyle w:val="30"/>
              <w:spacing w:before="71" w:line="168" w:lineRule="auto"/>
              <w:ind w:left="11" w:leftChars="0"/>
              <w:jc w:val="left"/>
              <w:rPr>
                <w:rFonts w:hint="default" w:ascii="宋体" w:hAnsi="宋体" w:eastAsia="宋体" w:cs="宋体"/>
                <w:kern w:val="2"/>
                <w:sz w:val="21"/>
                <w:szCs w:val="21"/>
                <w:lang w:val="en-US" w:eastAsia="zh-CN" w:bidi="ar-SA"/>
              </w:rPr>
            </w:pPr>
            <w:r>
              <w:rPr>
                <w:spacing w:val="-1"/>
                <w:sz w:val="21"/>
                <w:szCs w:val="21"/>
              </w:rPr>
              <w:t>HY56G-NP</w:t>
            </w:r>
          </w:p>
        </w:tc>
        <w:tc>
          <w:tcPr>
            <w:tcW w:w="1180" w:type="dxa"/>
            <w:vAlign w:val="center"/>
          </w:tcPr>
          <w:p w14:paraId="4E4517A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A56CF29">
            <w:pPr>
              <w:pStyle w:val="30"/>
              <w:spacing w:before="91"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3043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7EA7ACB">
            <w:pPr>
              <w:autoSpaceDE w:val="0"/>
              <w:autoSpaceDN w:val="0"/>
              <w:spacing w:line="220" w:lineRule="atLeast"/>
              <w:rPr>
                <w:rFonts w:hint="eastAsia" w:ascii="宋体" w:hAnsi="宋体" w:cs="宋体"/>
                <w:szCs w:val="21"/>
                <w:lang w:val="en-US" w:eastAsia="zh-CN"/>
              </w:rPr>
            </w:pPr>
            <w:r>
              <w:rPr>
                <w:rFonts w:ascii="宋体" w:hAnsi="宋体" w:cs="宋体"/>
                <w:szCs w:val="21"/>
              </w:rPr>
              <w:t>22</w:t>
            </w:r>
          </w:p>
        </w:tc>
        <w:tc>
          <w:tcPr>
            <w:tcW w:w="2400" w:type="dxa"/>
            <w:shd w:val="clear" w:color="auto" w:fill="auto"/>
            <w:vAlign w:val="top"/>
          </w:tcPr>
          <w:p w14:paraId="31CFBC49">
            <w:pPr>
              <w:pStyle w:val="30"/>
              <w:spacing w:before="58" w:line="186" w:lineRule="auto"/>
              <w:ind w:left="10" w:leftChars="0"/>
              <w:jc w:val="left"/>
              <w:rPr>
                <w:rFonts w:hint="eastAsia" w:ascii="宋体" w:hAnsi="宋体" w:eastAsia="宋体" w:cs="宋体"/>
                <w:kern w:val="2"/>
                <w:sz w:val="21"/>
                <w:szCs w:val="21"/>
                <w:lang w:val="en-US" w:eastAsia="zh-CN" w:bidi="ar-SA"/>
              </w:rPr>
            </w:pPr>
            <w:r>
              <w:rPr>
                <w:spacing w:val="-1"/>
                <w:sz w:val="21"/>
                <w:szCs w:val="21"/>
              </w:rPr>
              <w:t>丝网印刷机</w:t>
            </w:r>
          </w:p>
        </w:tc>
        <w:tc>
          <w:tcPr>
            <w:tcW w:w="1970" w:type="dxa"/>
            <w:shd w:val="clear" w:color="auto" w:fill="auto"/>
            <w:vAlign w:val="top"/>
          </w:tcPr>
          <w:p w14:paraId="37254AB1">
            <w:pPr>
              <w:pStyle w:val="30"/>
              <w:spacing w:before="72" w:line="166" w:lineRule="auto"/>
              <w:ind w:left="11" w:leftChars="0"/>
              <w:jc w:val="left"/>
              <w:rPr>
                <w:rFonts w:hint="default" w:ascii="宋体" w:hAnsi="宋体" w:eastAsia="宋体" w:cs="宋体"/>
                <w:kern w:val="2"/>
                <w:sz w:val="21"/>
                <w:szCs w:val="21"/>
                <w:lang w:val="en-US" w:eastAsia="zh-CN" w:bidi="ar-SA"/>
              </w:rPr>
            </w:pPr>
            <w:r>
              <w:rPr>
                <w:spacing w:val="-1"/>
                <w:sz w:val="21"/>
                <w:szCs w:val="21"/>
              </w:rPr>
              <w:t>WPG780</w:t>
            </w:r>
          </w:p>
        </w:tc>
        <w:tc>
          <w:tcPr>
            <w:tcW w:w="1180" w:type="dxa"/>
            <w:vAlign w:val="center"/>
          </w:tcPr>
          <w:p w14:paraId="21024AE3">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37C6538">
            <w:pPr>
              <w:pStyle w:val="30"/>
              <w:spacing w:before="91" w:line="97"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657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3676229">
            <w:pPr>
              <w:autoSpaceDE w:val="0"/>
              <w:autoSpaceDN w:val="0"/>
              <w:spacing w:line="220" w:lineRule="atLeast"/>
              <w:rPr>
                <w:rFonts w:hint="eastAsia" w:ascii="宋体" w:hAnsi="宋体" w:cs="宋体"/>
                <w:szCs w:val="21"/>
                <w:lang w:val="en-US" w:eastAsia="zh-CN"/>
              </w:rPr>
            </w:pPr>
            <w:r>
              <w:rPr>
                <w:rFonts w:ascii="宋体" w:hAnsi="宋体" w:cs="宋体"/>
                <w:szCs w:val="21"/>
              </w:rPr>
              <w:t>23</w:t>
            </w:r>
          </w:p>
        </w:tc>
        <w:tc>
          <w:tcPr>
            <w:tcW w:w="2400" w:type="dxa"/>
            <w:shd w:val="clear" w:color="auto" w:fill="auto"/>
            <w:vAlign w:val="top"/>
          </w:tcPr>
          <w:p w14:paraId="525EA387">
            <w:pPr>
              <w:pStyle w:val="30"/>
              <w:spacing w:before="59" w:line="186" w:lineRule="auto"/>
              <w:ind w:left="10" w:leftChars="0"/>
              <w:jc w:val="left"/>
              <w:rPr>
                <w:rFonts w:hint="eastAsia" w:ascii="宋体" w:hAnsi="宋体" w:eastAsia="宋体" w:cs="宋体"/>
                <w:kern w:val="2"/>
                <w:sz w:val="21"/>
                <w:szCs w:val="21"/>
                <w:lang w:val="en-US" w:eastAsia="zh-CN" w:bidi="ar-SA"/>
              </w:rPr>
            </w:pPr>
            <w:r>
              <w:rPr>
                <w:spacing w:val="-1"/>
                <w:sz w:val="21"/>
                <w:szCs w:val="21"/>
              </w:rPr>
              <w:t>冲版水净化循环处理机</w:t>
            </w:r>
          </w:p>
        </w:tc>
        <w:tc>
          <w:tcPr>
            <w:tcW w:w="1970" w:type="dxa"/>
            <w:shd w:val="clear" w:color="auto" w:fill="auto"/>
            <w:vAlign w:val="top"/>
          </w:tcPr>
          <w:p w14:paraId="5600595F">
            <w:pPr>
              <w:pStyle w:val="30"/>
              <w:spacing w:before="92" w:line="98"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TS-800N</w:t>
            </w:r>
          </w:p>
        </w:tc>
        <w:tc>
          <w:tcPr>
            <w:tcW w:w="1180" w:type="dxa"/>
            <w:vAlign w:val="center"/>
          </w:tcPr>
          <w:p w14:paraId="4026EA9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78F823A">
            <w:pPr>
              <w:pStyle w:val="30"/>
              <w:spacing w:before="92"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CE1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35D8608">
            <w:pPr>
              <w:autoSpaceDE w:val="0"/>
              <w:autoSpaceDN w:val="0"/>
              <w:spacing w:line="220" w:lineRule="atLeast"/>
              <w:rPr>
                <w:rFonts w:hint="eastAsia" w:ascii="宋体" w:hAnsi="宋体" w:cs="宋体"/>
                <w:szCs w:val="21"/>
                <w:lang w:val="en-US" w:eastAsia="zh-CN"/>
              </w:rPr>
            </w:pPr>
            <w:r>
              <w:rPr>
                <w:rFonts w:ascii="宋体" w:hAnsi="宋体" w:cs="宋体"/>
                <w:szCs w:val="21"/>
              </w:rPr>
              <w:t>24</w:t>
            </w:r>
          </w:p>
        </w:tc>
        <w:tc>
          <w:tcPr>
            <w:tcW w:w="2400" w:type="dxa"/>
            <w:shd w:val="clear" w:color="auto" w:fill="auto"/>
            <w:vAlign w:val="top"/>
          </w:tcPr>
          <w:p w14:paraId="10EA18BB">
            <w:pPr>
              <w:pStyle w:val="30"/>
              <w:spacing w:before="59" w:line="186" w:lineRule="auto"/>
              <w:ind w:left="10" w:leftChars="0"/>
              <w:jc w:val="left"/>
              <w:rPr>
                <w:rFonts w:hint="eastAsia" w:ascii="宋体" w:hAnsi="宋体" w:eastAsia="宋体" w:cs="宋体"/>
                <w:kern w:val="2"/>
                <w:sz w:val="21"/>
                <w:szCs w:val="21"/>
                <w:lang w:val="en-US" w:eastAsia="zh-CN" w:bidi="ar-SA"/>
              </w:rPr>
            </w:pPr>
            <w:r>
              <w:rPr>
                <w:spacing w:val="-1"/>
                <w:sz w:val="21"/>
                <w:szCs w:val="21"/>
              </w:rPr>
              <w:t>立式烤版机</w:t>
            </w:r>
          </w:p>
        </w:tc>
        <w:tc>
          <w:tcPr>
            <w:tcW w:w="1970" w:type="dxa"/>
            <w:shd w:val="clear" w:color="auto" w:fill="auto"/>
            <w:vAlign w:val="top"/>
          </w:tcPr>
          <w:p w14:paraId="4C30C358">
            <w:pPr>
              <w:pStyle w:val="30"/>
              <w:spacing w:before="92" w:line="98"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KYHW1100</w:t>
            </w:r>
          </w:p>
        </w:tc>
        <w:tc>
          <w:tcPr>
            <w:tcW w:w="1180" w:type="dxa"/>
            <w:vAlign w:val="center"/>
          </w:tcPr>
          <w:p w14:paraId="555C6A6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5A18D07">
            <w:pPr>
              <w:pStyle w:val="30"/>
              <w:spacing w:before="92"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AEC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DA0E3F6">
            <w:pPr>
              <w:autoSpaceDE w:val="0"/>
              <w:autoSpaceDN w:val="0"/>
              <w:spacing w:line="220" w:lineRule="atLeast"/>
              <w:rPr>
                <w:rFonts w:hint="eastAsia" w:ascii="宋体" w:hAnsi="宋体" w:cs="宋体"/>
                <w:szCs w:val="21"/>
                <w:lang w:val="en-US" w:eastAsia="zh-CN"/>
              </w:rPr>
            </w:pPr>
            <w:r>
              <w:rPr>
                <w:rFonts w:ascii="宋体" w:hAnsi="宋体" w:cs="宋体"/>
                <w:szCs w:val="21"/>
              </w:rPr>
              <w:t>25</w:t>
            </w:r>
          </w:p>
        </w:tc>
        <w:tc>
          <w:tcPr>
            <w:tcW w:w="2400" w:type="dxa"/>
            <w:shd w:val="clear" w:color="auto" w:fill="auto"/>
            <w:vAlign w:val="top"/>
          </w:tcPr>
          <w:p w14:paraId="11698E91">
            <w:pPr>
              <w:pStyle w:val="30"/>
              <w:spacing w:before="59" w:line="186" w:lineRule="auto"/>
              <w:ind w:left="10" w:leftChars="0"/>
              <w:jc w:val="left"/>
              <w:rPr>
                <w:rFonts w:hint="default" w:ascii="宋体" w:hAnsi="宋体" w:eastAsia="宋体" w:cs="宋体"/>
                <w:kern w:val="2"/>
                <w:sz w:val="21"/>
                <w:szCs w:val="21"/>
                <w:lang w:val="en-US" w:eastAsia="zh-CN" w:bidi="ar-SA"/>
              </w:rPr>
            </w:pPr>
            <w:r>
              <w:rPr>
                <w:spacing w:val="-1"/>
                <w:sz w:val="21"/>
                <w:szCs w:val="21"/>
              </w:rPr>
              <w:t>计数式堆积机</w:t>
            </w:r>
          </w:p>
        </w:tc>
        <w:tc>
          <w:tcPr>
            <w:tcW w:w="1970" w:type="dxa"/>
            <w:shd w:val="clear" w:color="auto" w:fill="auto"/>
            <w:vAlign w:val="top"/>
          </w:tcPr>
          <w:p w14:paraId="5C924446">
            <w:pPr>
              <w:pStyle w:val="30"/>
              <w:spacing w:before="78" w:line="158" w:lineRule="auto"/>
              <w:ind w:left="11" w:leftChars="0"/>
              <w:jc w:val="left"/>
              <w:rPr>
                <w:rFonts w:hint="default" w:ascii="宋体" w:hAnsi="宋体" w:eastAsia="宋体" w:cs="宋体"/>
                <w:kern w:val="2"/>
                <w:sz w:val="21"/>
                <w:szCs w:val="21"/>
                <w:lang w:val="en-US" w:eastAsia="zh-CN" w:bidi="ar-SA"/>
              </w:rPr>
            </w:pPr>
            <w:r>
              <w:rPr>
                <w:spacing w:val="-1"/>
                <w:sz w:val="21"/>
                <w:szCs w:val="21"/>
              </w:rPr>
              <w:t>JD7-400</w:t>
            </w:r>
          </w:p>
        </w:tc>
        <w:tc>
          <w:tcPr>
            <w:tcW w:w="1180" w:type="dxa"/>
            <w:vAlign w:val="center"/>
          </w:tcPr>
          <w:p w14:paraId="0C20800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7776228">
            <w:pPr>
              <w:pStyle w:val="30"/>
              <w:spacing w:before="92"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84E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CF84827">
            <w:pPr>
              <w:autoSpaceDE w:val="0"/>
              <w:autoSpaceDN w:val="0"/>
              <w:spacing w:line="220" w:lineRule="atLeast"/>
              <w:rPr>
                <w:rFonts w:hint="eastAsia" w:ascii="宋体" w:hAnsi="宋体" w:cs="宋体"/>
                <w:szCs w:val="21"/>
                <w:lang w:val="en-US" w:eastAsia="zh-CN"/>
              </w:rPr>
            </w:pPr>
            <w:r>
              <w:rPr>
                <w:rFonts w:ascii="宋体" w:hAnsi="宋体" w:cs="宋体"/>
                <w:szCs w:val="21"/>
              </w:rPr>
              <w:t>26</w:t>
            </w:r>
          </w:p>
        </w:tc>
        <w:tc>
          <w:tcPr>
            <w:tcW w:w="2400" w:type="dxa"/>
            <w:shd w:val="clear" w:color="auto" w:fill="auto"/>
            <w:vAlign w:val="top"/>
          </w:tcPr>
          <w:p w14:paraId="219E1727">
            <w:pPr>
              <w:pStyle w:val="30"/>
              <w:spacing w:before="59" w:line="213" w:lineRule="auto"/>
              <w:ind w:left="10" w:leftChars="0"/>
              <w:jc w:val="left"/>
              <w:rPr>
                <w:rFonts w:hint="default" w:ascii="宋体" w:hAnsi="宋体" w:eastAsia="宋体" w:cs="宋体"/>
                <w:kern w:val="2"/>
                <w:sz w:val="21"/>
                <w:szCs w:val="21"/>
                <w:lang w:val="en-US" w:eastAsia="zh-CN" w:bidi="ar-SA"/>
              </w:rPr>
            </w:pPr>
            <w:r>
              <w:rPr>
                <w:spacing w:val="2"/>
                <w:sz w:val="21"/>
                <w:szCs w:val="21"/>
              </w:rPr>
              <w:t>东航胶印</w:t>
            </w:r>
          </w:p>
        </w:tc>
        <w:tc>
          <w:tcPr>
            <w:tcW w:w="1970" w:type="dxa"/>
            <w:shd w:val="clear" w:color="auto" w:fill="auto"/>
            <w:vAlign w:val="top"/>
          </w:tcPr>
          <w:p w14:paraId="7FCC4FAD">
            <w:pPr>
              <w:pStyle w:val="30"/>
              <w:spacing w:before="81" w:line="181" w:lineRule="auto"/>
              <w:ind w:left="11" w:leftChars="0"/>
              <w:jc w:val="left"/>
              <w:rPr>
                <w:rFonts w:hint="default" w:ascii="宋体" w:hAnsi="宋体" w:eastAsia="宋体" w:cs="宋体"/>
                <w:kern w:val="2"/>
                <w:sz w:val="21"/>
                <w:szCs w:val="21"/>
                <w:lang w:val="en-US" w:eastAsia="zh-CN" w:bidi="ar-SA"/>
              </w:rPr>
            </w:pPr>
            <w:r>
              <w:rPr>
                <w:spacing w:val="-1"/>
                <w:sz w:val="21"/>
                <w:szCs w:val="21"/>
              </w:rPr>
              <w:t>DH4771l-NP(8K)</w:t>
            </w:r>
          </w:p>
        </w:tc>
        <w:tc>
          <w:tcPr>
            <w:tcW w:w="1180" w:type="dxa"/>
            <w:vAlign w:val="center"/>
          </w:tcPr>
          <w:p w14:paraId="45CDA30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5F43AF0">
            <w:pPr>
              <w:pStyle w:val="30"/>
              <w:spacing w:before="92" w:line="166"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7A21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33AE349">
            <w:pPr>
              <w:autoSpaceDE w:val="0"/>
              <w:autoSpaceDN w:val="0"/>
              <w:spacing w:line="220" w:lineRule="atLeast"/>
              <w:rPr>
                <w:rFonts w:hint="eastAsia" w:ascii="宋体" w:hAnsi="宋体" w:cs="宋体"/>
                <w:szCs w:val="21"/>
                <w:lang w:val="en-US" w:eastAsia="zh-CN"/>
              </w:rPr>
            </w:pPr>
            <w:r>
              <w:rPr>
                <w:rFonts w:ascii="宋体" w:hAnsi="宋体" w:cs="宋体"/>
                <w:szCs w:val="21"/>
              </w:rPr>
              <w:t>27</w:t>
            </w:r>
          </w:p>
        </w:tc>
        <w:tc>
          <w:tcPr>
            <w:tcW w:w="2400" w:type="dxa"/>
            <w:shd w:val="clear" w:color="auto" w:fill="auto"/>
            <w:vAlign w:val="top"/>
          </w:tcPr>
          <w:p w14:paraId="34529041">
            <w:pPr>
              <w:pStyle w:val="30"/>
              <w:spacing w:before="40" w:line="213" w:lineRule="auto"/>
              <w:ind w:left="10" w:leftChars="0"/>
              <w:jc w:val="left"/>
              <w:rPr>
                <w:rFonts w:hint="default" w:ascii="宋体" w:hAnsi="宋体" w:eastAsia="宋体" w:cs="宋体"/>
                <w:kern w:val="2"/>
                <w:sz w:val="21"/>
                <w:szCs w:val="21"/>
                <w:lang w:val="en-US" w:eastAsia="zh-CN" w:bidi="ar-SA"/>
              </w:rPr>
            </w:pPr>
            <w:r>
              <w:rPr>
                <w:spacing w:val="-1"/>
                <w:sz w:val="21"/>
                <w:szCs w:val="21"/>
              </w:rPr>
              <w:t>全自动胶印</w:t>
            </w:r>
          </w:p>
        </w:tc>
        <w:tc>
          <w:tcPr>
            <w:tcW w:w="1970" w:type="dxa"/>
            <w:shd w:val="clear" w:color="auto" w:fill="auto"/>
            <w:vAlign w:val="top"/>
          </w:tcPr>
          <w:p w14:paraId="44DF6429">
            <w:pPr>
              <w:pStyle w:val="30"/>
              <w:spacing w:before="62" w:line="181" w:lineRule="auto"/>
              <w:ind w:left="11" w:leftChars="0"/>
              <w:jc w:val="left"/>
              <w:rPr>
                <w:rFonts w:hint="default" w:ascii="宋体" w:hAnsi="宋体" w:eastAsia="宋体" w:cs="宋体"/>
                <w:kern w:val="2"/>
                <w:sz w:val="21"/>
                <w:szCs w:val="21"/>
                <w:lang w:val="en-US" w:eastAsia="zh-CN" w:bidi="ar-SA"/>
              </w:rPr>
            </w:pPr>
            <w:r>
              <w:rPr>
                <w:spacing w:val="-1"/>
                <w:sz w:val="21"/>
                <w:szCs w:val="21"/>
              </w:rPr>
              <w:t>HY630NP(8K)</w:t>
            </w:r>
          </w:p>
        </w:tc>
        <w:tc>
          <w:tcPr>
            <w:tcW w:w="1180" w:type="dxa"/>
            <w:vAlign w:val="center"/>
          </w:tcPr>
          <w:p w14:paraId="06A2020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AEA5E3F">
            <w:pPr>
              <w:pStyle w:val="30"/>
              <w:spacing w:before="73" w:line="165"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5B20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EE2EA54">
            <w:pPr>
              <w:autoSpaceDE w:val="0"/>
              <w:autoSpaceDN w:val="0"/>
              <w:spacing w:line="220" w:lineRule="atLeast"/>
              <w:rPr>
                <w:rFonts w:hint="eastAsia" w:ascii="宋体" w:hAnsi="宋体" w:cs="宋体"/>
                <w:szCs w:val="21"/>
                <w:lang w:val="en-US" w:eastAsia="zh-CN"/>
              </w:rPr>
            </w:pPr>
            <w:r>
              <w:rPr>
                <w:rFonts w:ascii="宋体" w:hAnsi="宋体" w:cs="宋体"/>
                <w:szCs w:val="21"/>
              </w:rPr>
              <w:t>28</w:t>
            </w:r>
          </w:p>
        </w:tc>
        <w:tc>
          <w:tcPr>
            <w:tcW w:w="2400" w:type="dxa"/>
            <w:shd w:val="clear" w:color="auto" w:fill="auto"/>
            <w:vAlign w:val="top"/>
          </w:tcPr>
          <w:p w14:paraId="5C4F7A05">
            <w:pPr>
              <w:pStyle w:val="30"/>
              <w:spacing w:before="49" w:line="212" w:lineRule="auto"/>
              <w:ind w:left="10" w:leftChars="0"/>
              <w:jc w:val="left"/>
              <w:rPr>
                <w:rFonts w:hint="default" w:ascii="宋体" w:hAnsi="宋体" w:eastAsia="宋体" w:cs="宋体"/>
                <w:kern w:val="2"/>
                <w:sz w:val="21"/>
                <w:szCs w:val="21"/>
                <w:lang w:val="en-US" w:eastAsia="zh-CN" w:bidi="ar-SA"/>
              </w:rPr>
            </w:pPr>
            <w:r>
              <w:rPr>
                <w:spacing w:val="-1"/>
                <w:sz w:val="21"/>
                <w:szCs w:val="21"/>
              </w:rPr>
              <w:t>螺杆式空压机</w:t>
            </w:r>
          </w:p>
        </w:tc>
        <w:tc>
          <w:tcPr>
            <w:tcW w:w="1970" w:type="dxa"/>
            <w:shd w:val="clear" w:color="auto" w:fill="auto"/>
            <w:vAlign w:val="top"/>
          </w:tcPr>
          <w:p w14:paraId="4B0DB9DA">
            <w:pPr>
              <w:pStyle w:val="30"/>
              <w:spacing w:before="73" w:line="178" w:lineRule="auto"/>
              <w:ind w:left="11" w:leftChars="0"/>
              <w:jc w:val="left"/>
              <w:rPr>
                <w:rFonts w:hint="default" w:ascii="宋体" w:hAnsi="宋体" w:eastAsia="宋体" w:cs="宋体"/>
                <w:kern w:val="2"/>
                <w:sz w:val="21"/>
                <w:szCs w:val="21"/>
                <w:lang w:val="en-US" w:eastAsia="zh-CN" w:bidi="ar-SA"/>
              </w:rPr>
            </w:pPr>
            <w:r>
              <w:rPr>
                <w:spacing w:val="-1"/>
                <w:sz w:val="21"/>
                <w:szCs w:val="21"/>
              </w:rPr>
              <w:t>LG-4.5/10</w:t>
            </w:r>
          </w:p>
        </w:tc>
        <w:tc>
          <w:tcPr>
            <w:tcW w:w="1180" w:type="dxa"/>
            <w:vAlign w:val="center"/>
          </w:tcPr>
          <w:p w14:paraId="7CAC32E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1A3B18B">
            <w:pPr>
              <w:pStyle w:val="30"/>
              <w:spacing w:before="83" w:line="164"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0199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229F96E">
            <w:pPr>
              <w:autoSpaceDE w:val="0"/>
              <w:autoSpaceDN w:val="0"/>
              <w:spacing w:line="220" w:lineRule="atLeast"/>
              <w:rPr>
                <w:rFonts w:hint="eastAsia" w:ascii="宋体" w:hAnsi="宋体" w:cs="宋体"/>
                <w:szCs w:val="21"/>
                <w:lang w:val="en-US" w:eastAsia="zh-CN"/>
              </w:rPr>
            </w:pPr>
            <w:r>
              <w:rPr>
                <w:rFonts w:ascii="宋体" w:hAnsi="宋体" w:cs="宋体"/>
                <w:szCs w:val="21"/>
              </w:rPr>
              <w:t>29</w:t>
            </w:r>
          </w:p>
        </w:tc>
        <w:tc>
          <w:tcPr>
            <w:tcW w:w="2400" w:type="dxa"/>
            <w:shd w:val="clear" w:color="auto" w:fill="auto"/>
            <w:vAlign w:val="top"/>
          </w:tcPr>
          <w:p w14:paraId="4D1AD6E6">
            <w:pPr>
              <w:pStyle w:val="30"/>
              <w:spacing w:before="41" w:line="210" w:lineRule="auto"/>
              <w:ind w:left="10" w:leftChars="0"/>
              <w:jc w:val="left"/>
              <w:rPr>
                <w:rFonts w:hint="default" w:ascii="宋体" w:hAnsi="宋体" w:eastAsia="宋体" w:cs="宋体"/>
                <w:kern w:val="2"/>
                <w:sz w:val="21"/>
                <w:szCs w:val="21"/>
                <w:lang w:val="en-US" w:eastAsia="zh-CN" w:bidi="ar-SA"/>
              </w:rPr>
            </w:pPr>
            <w:r>
              <w:rPr>
                <w:spacing w:val="-1"/>
                <w:sz w:val="21"/>
                <w:szCs w:val="21"/>
              </w:rPr>
              <w:t>螺杆式空压机</w:t>
            </w:r>
          </w:p>
        </w:tc>
        <w:tc>
          <w:tcPr>
            <w:tcW w:w="1970" w:type="dxa"/>
            <w:shd w:val="clear" w:color="auto" w:fill="auto"/>
            <w:vAlign w:val="top"/>
          </w:tcPr>
          <w:p w14:paraId="60E07489">
            <w:pPr>
              <w:pStyle w:val="30"/>
              <w:spacing w:before="44" w:line="205" w:lineRule="auto"/>
              <w:ind w:left="11" w:leftChars="0"/>
              <w:jc w:val="left"/>
              <w:rPr>
                <w:rFonts w:hint="default" w:ascii="宋体" w:hAnsi="宋体" w:eastAsia="宋体" w:cs="宋体"/>
                <w:kern w:val="2"/>
                <w:sz w:val="21"/>
                <w:szCs w:val="21"/>
                <w:lang w:val="en-US" w:eastAsia="zh-CN" w:bidi="ar-SA"/>
              </w:rPr>
            </w:pPr>
            <w:r>
              <w:rPr>
                <w:spacing w:val="-1"/>
                <w:sz w:val="21"/>
                <w:szCs w:val="21"/>
              </w:rPr>
              <w:t>LG-32/10</w:t>
            </w:r>
          </w:p>
        </w:tc>
        <w:tc>
          <w:tcPr>
            <w:tcW w:w="1180" w:type="dxa"/>
            <w:vAlign w:val="center"/>
          </w:tcPr>
          <w:p w14:paraId="58EDF466">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A3F5E22">
            <w:pPr>
              <w:pStyle w:val="30"/>
              <w:spacing w:before="74" w:line="163"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37F6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3710FE9">
            <w:pPr>
              <w:autoSpaceDE w:val="0"/>
              <w:autoSpaceDN w:val="0"/>
              <w:spacing w:line="220" w:lineRule="atLeast"/>
              <w:rPr>
                <w:rFonts w:hint="eastAsia" w:ascii="宋体" w:hAnsi="宋体" w:cs="宋体"/>
                <w:szCs w:val="21"/>
                <w:lang w:val="en-US" w:eastAsia="zh-CN"/>
              </w:rPr>
            </w:pPr>
            <w:r>
              <w:rPr>
                <w:rFonts w:ascii="宋体" w:hAnsi="宋体" w:cs="宋体"/>
                <w:szCs w:val="21"/>
              </w:rPr>
              <w:t>30</w:t>
            </w:r>
          </w:p>
        </w:tc>
        <w:tc>
          <w:tcPr>
            <w:tcW w:w="2400" w:type="dxa"/>
            <w:shd w:val="clear" w:color="auto" w:fill="auto"/>
            <w:vAlign w:val="top"/>
          </w:tcPr>
          <w:p w14:paraId="232A4DDE">
            <w:pPr>
              <w:pStyle w:val="30"/>
              <w:spacing w:before="32" w:line="210" w:lineRule="auto"/>
              <w:ind w:left="10" w:leftChars="0"/>
              <w:jc w:val="left"/>
              <w:rPr>
                <w:rFonts w:hint="eastAsia" w:ascii="宋体" w:hAnsi="宋体" w:eastAsia="宋体" w:cs="宋体"/>
                <w:kern w:val="2"/>
                <w:sz w:val="21"/>
                <w:szCs w:val="21"/>
                <w:lang w:val="en-US" w:eastAsia="zh-CN" w:bidi="ar-SA"/>
              </w:rPr>
            </w:pPr>
            <w:r>
              <w:rPr>
                <w:spacing w:val="-1"/>
                <w:sz w:val="21"/>
                <w:szCs w:val="21"/>
              </w:rPr>
              <w:t>翻转式晒版机</w:t>
            </w:r>
          </w:p>
        </w:tc>
        <w:tc>
          <w:tcPr>
            <w:tcW w:w="1970" w:type="dxa"/>
            <w:shd w:val="clear" w:color="auto" w:fill="auto"/>
            <w:vAlign w:val="top"/>
          </w:tcPr>
          <w:p w14:paraId="5AB23047">
            <w:pPr>
              <w:pStyle w:val="30"/>
              <w:spacing w:before="65" w:line="163" w:lineRule="auto"/>
              <w:ind w:left="11" w:leftChars="0"/>
              <w:jc w:val="left"/>
              <w:rPr>
                <w:rFonts w:hint="default" w:ascii="宋体" w:hAnsi="宋体" w:eastAsia="宋体" w:cs="宋体"/>
                <w:kern w:val="2"/>
                <w:sz w:val="21"/>
                <w:szCs w:val="21"/>
                <w:lang w:val="en-US" w:eastAsia="zh-CN" w:bidi="ar-SA"/>
              </w:rPr>
            </w:pPr>
            <w:r>
              <w:rPr>
                <w:spacing w:val="-1"/>
                <w:sz w:val="21"/>
                <w:szCs w:val="21"/>
              </w:rPr>
              <w:t>SBF1150</w:t>
            </w:r>
          </w:p>
        </w:tc>
        <w:tc>
          <w:tcPr>
            <w:tcW w:w="1180" w:type="dxa"/>
            <w:vAlign w:val="center"/>
          </w:tcPr>
          <w:p w14:paraId="0D8380E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EFFF137">
            <w:pPr>
              <w:pStyle w:val="30"/>
              <w:spacing w:before="65" w:line="163"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1E5D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1C0562B">
            <w:pPr>
              <w:autoSpaceDE w:val="0"/>
              <w:autoSpaceDN w:val="0"/>
              <w:spacing w:line="220" w:lineRule="atLeast"/>
              <w:rPr>
                <w:rFonts w:hint="eastAsia" w:ascii="宋体" w:hAnsi="宋体" w:cs="宋体"/>
                <w:szCs w:val="21"/>
                <w:lang w:val="en-US" w:eastAsia="zh-CN"/>
              </w:rPr>
            </w:pPr>
            <w:r>
              <w:rPr>
                <w:rFonts w:ascii="宋体" w:hAnsi="宋体" w:cs="宋体"/>
                <w:szCs w:val="21"/>
              </w:rPr>
              <w:t>31</w:t>
            </w:r>
          </w:p>
        </w:tc>
        <w:tc>
          <w:tcPr>
            <w:tcW w:w="2400" w:type="dxa"/>
            <w:shd w:val="clear" w:color="auto" w:fill="auto"/>
            <w:vAlign w:val="top"/>
          </w:tcPr>
          <w:p w14:paraId="2D5765A8">
            <w:pPr>
              <w:pStyle w:val="30"/>
              <w:spacing w:before="42" w:line="210" w:lineRule="auto"/>
              <w:ind w:left="10" w:leftChars="0"/>
              <w:jc w:val="left"/>
              <w:rPr>
                <w:rFonts w:hint="eastAsia" w:ascii="宋体" w:hAnsi="宋体" w:eastAsia="宋体" w:cs="宋体"/>
                <w:kern w:val="2"/>
                <w:sz w:val="21"/>
                <w:szCs w:val="21"/>
                <w:lang w:val="en-US" w:eastAsia="zh-CN" w:bidi="ar-SA"/>
              </w:rPr>
            </w:pPr>
            <w:r>
              <w:rPr>
                <w:spacing w:val="-1"/>
                <w:sz w:val="21"/>
                <w:szCs w:val="21"/>
              </w:rPr>
              <w:t>三面切书机</w:t>
            </w:r>
          </w:p>
        </w:tc>
        <w:tc>
          <w:tcPr>
            <w:tcW w:w="1970" w:type="dxa"/>
            <w:shd w:val="clear" w:color="auto" w:fill="auto"/>
            <w:vAlign w:val="top"/>
          </w:tcPr>
          <w:p w14:paraId="0623C2CB">
            <w:pPr>
              <w:pStyle w:val="30"/>
              <w:spacing w:before="66" w:line="175" w:lineRule="auto"/>
              <w:ind w:left="11" w:leftChars="0"/>
              <w:jc w:val="left"/>
              <w:rPr>
                <w:rFonts w:hint="default" w:ascii="宋体" w:hAnsi="宋体" w:eastAsia="宋体" w:cs="宋体"/>
                <w:kern w:val="2"/>
                <w:sz w:val="21"/>
                <w:szCs w:val="21"/>
                <w:lang w:val="en-US" w:eastAsia="zh-CN" w:bidi="ar-SA"/>
              </w:rPr>
            </w:pPr>
            <w:r>
              <w:rPr>
                <w:spacing w:val="-1"/>
                <w:sz w:val="21"/>
                <w:szCs w:val="21"/>
              </w:rPr>
              <w:t>QSB90</w:t>
            </w:r>
          </w:p>
        </w:tc>
        <w:tc>
          <w:tcPr>
            <w:tcW w:w="1180" w:type="dxa"/>
            <w:vAlign w:val="center"/>
          </w:tcPr>
          <w:p w14:paraId="088F8B76">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913EB8F">
            <w:pPr>
              <w:pStyle w:val="30"/>
              <w:spacing w:before="75" w:line="163"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3646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655DC8B">
            <w:pPr>
              <w:autoSpaceDE w:val="0"/>
              <w:autoSpaceDN w:val="0"/>
              <w:spacing w:line="220" w:lineRule="atLeast"/>
              <w:rPr>
                <w:rFonts w:hint="eastAsia" w:ascii="宋体" w:hAnsi="宋体" w:cs="宋体"/>
                <w:szCs w:val="21"/>
                <w:lang w:val="en-US" w:eastAsia="zh-CN"/>
              </w:rPr>
            </w:pPr>
            <w:r>
              <w:rPr>
                <w:rFonts w:ascii="宋体" w:hAnsi="宋体" w:cs="宋体"/>
                <w:szCs w:val="21"/>
              </w:rPr>
              <w:t>32</w:t>
            </w:r>
          </w:p>
        </w:tc>
        <w:tc>
          <w:tcPr>
            <w:tcW w:w="2400" w:type="dxa"/>
            <w:shd w:val="clear" w:color="auto" w:fill="auto"/>
            <w:vAlign w:val="top"/>
          </w:tcPr>
          <w:p w14:paraId="12115B9D">
            <w:pPr>
              <w:pStyle w:val="30"/>
              <w:spacing w:before="42" w:line="210" w:lineRule="auto"/>
              <w:ind w:left="10" w:leftChars="0"/>
              <w:jc w:val="left"/>
              <w:rPr>
                <w:rFonts w:hint="default" w:ascii="宋体" w:hAnsi="宋体" w:eastAsia="宋体" w:cs="宋体"/>
                <w:kern w:val="2"/>
                <w:sz w:val="21"/>
                <w:szCs w:val="21"/>
                <w:lang w:val="en-US" w:eastAsia="zh-CN" w:bidi="ar-SA"/>
              </w:rPr>
            </w:pPr>
            <w:r>
              <w:rPr>
                <w:spacing w:val="-1"/>
                <w:sz w:val="21"/>
                <w:szCs w:val="21"/>
              </w:rPr>
              <w:t>三面切书机</w:t>
            </w:r>
          </w:p>
        </w:tc>
        <w:tc>
          <w:tcPr>
            <w:tcW w:w="1970" w:type="dxa"/>
            <w:shd w:val="clear" w:color="auto" w:fill="auto"/>
            <w:vAlign w:val="top"/>
          </w:tcPr>
          <w:p w14:paraId="062630D0">
            <w:pPr>
              <w:pStyle w:val="30"/>
              <w:spacing w:before="85" w:line="105"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QSB70A</w:t>
            </w:r>
          </w:p>
        </w:tc>
        <w:tc>
          <w:tcPr>
            <w:tcW w:w="1180" w:type="dxa"/>
            <w:vAlign w:val="center"/>
          </w:tcPr>
          <w:p w14:paraId="22D73D5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BADDAEC">
            <w:pPr>
              <w:pStyle w:val="30"/>
              <w:spacing w:before="95" w:line="95"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616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EFBBE55">
            <w:pPr>
              <w:autoSpaceDE w:val="0"/>
              <w:autoSpaceDN w:val="0"/>
              <w:spacing w:line="220" w:lineRule="atLeast"/>
              <w:rPr>
                <w:rFonts w:hint="eastAsia" w:ascii="宋体" w:hAnsi="宋体" w:cs="宋体"/>
                <w:szCs w:val="21"/>
                <w:lang w:val="en-US" w:eastAsia="zh-CN"/>
              </w:rPr>
            </w:pPr>
            <w:r>
              <w:rPr>
                <w:rFonts w:ascii="宋体" w:hAnsi="宋体" w:cs="宋体"/>
                <w:szCs w:val="21"/>
              </w:rPr>
              <w:t>33</w:t>
            </w:r>
          </w:p>
        </w:tc>
        <w:tc>
          <w:tcPr>
            <w:tcW w:w="2400" w:type="dxa"/>
            <w:shd w:val="clear" w:color="auto" w:fill="auto"/>
            <w:vAlign w:val="top"/>
          </w:tcPr>
          <w:p w14:paraId="38008101">
            <w:pPr>
              <w:pStyle w:val="30"/>
              <w:spacing w:before="51" w:line="209" w:lineRule="auto"/>
              <w:ind w:left="10" w:leftChars="0"/>
              <w:jc w:val="left"/>
              <w:rPr>
                <w:rFonts w:hint="default"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4FF4F74B">
            <w:pPr>
              <w:pStyle w:val="30"/>
              <w:spacing w:before="85" w:line="161" w:lineRule="auto"/>
              <w:ind w:left="11" w:leftChars="0"/>
              <w:jc w:val="left"/>
              <w:rPr>
                <w:rFonts w:hint="default" w:ascii="宋体" w:hAnsi="宋体" w:eastAsia="宋体" w:cs="宋体"/>
                <w:kern w:val="2"/>
                <w:sz w:val="21"/>
                <w:szCs w:val="21"/>
                <w:lang w:val="en-US" w:eastAsia="zh-CN" w:bidi="ar-SA"/>
              </w:rPr>
            </w:pPr>
            <w:r>
              <w:rPr>
                <w:spacing w:val="-1"/>
                <w:sz w:val="21"/>
                <w:szCs w:val="21"/>
              </w:rPr>
              <w:t>ZYHD7801SZH</w:t>
            </w:r>
          </w:p>
        </w:tc>
        <w:tc>
          <w:tcPr>
            <w:tcW w:w="1180" w:type="dxa"/>
            <w:vAlign w:val="center"/>
          </w:tcPr>
          <w:p w14:paraId="65F4655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64DFDF2">
            <w:pPr>
              <w:pStyle w:val="30"/>
              <w:spacing w:before="105" w:line="9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3B8F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0E2E4D9">
            <w:pPr>
              <w:autoSpaceDE w:val="0"/>
              <w:autoSpaceDN w:val="0"/>
              <w:spacing w:line="220" w:lineRule="atLeast"/>
              <w:rPr>
                <w:rFonts w:hint="eastAsia" w:ascii="宋体" w:hAnsi="宋体" w:cs="宋体"/>
                <w:szCs w:val="21"/>
                <w:lang w:val="en-US" w:eastAsia="zh-CN"/>
              </w:rPr>
            </w:pPr>
            <w:r>
              <w:rPr>
                <w:rFonts w:ascii="宋体" w:hAnsi="宋体" w:cs="宋体"/>
                <w:szCs w:val="21"/>
              </w:rPr>
              <w:t>34</w:t>
            </w:r>
          </w:p>
        </w:tc>
        <w:tc>
          <w:tcPr>
            <w:tcW w:w="2400" w:type="dxa"/>
            <w:shd w:val="clear" w:color="auto" w:fill="auto"/>
            <w:vAlign w:val="top"/>
          </w:tcPr>
          <w:p w14:paraId="3630972B">
            <w:pPr>
              <w:pStyle w:val="30"/>
              <w:spacing w:before="42" w:line="209" w:lineRule="auto"/>
              <w:ind w:left="10" w:leftChars="0"/>
              <w:jc w:val="left"/>
              <w:rPr>
                <w:rFonts w:hint="default"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2D1B0512">
            <w:pPr>
              <w:pStyle w:val="30"/>
              <w:spacing w:before="96" w:line="93" w:lineRule="exact"/>
              <w:ind w:left="11" w:leftChars="0"/>
              <w:jc w:val="left"/>
              <w:rPr>
                <w:rFonts w:hint="default" w:ascii="宋体" w:hAnsi="宋体" w:eastAsia="宋体" w:cs="宋体"/>
                <w:kern w:val="2"/>
                <w:sz w:val="21"/>
                <w:szCs w:val="21"/>
                <w:lang w:val="en-US" w:eastAsia="zh-CN" w:bidi="ar-SA"/>
              </w:rPr>
            </w:pPr>
            <w:r>
              <w:rPr>
                <w:spacing w:val="-1"/>
                <w:position w:val="-2"/>
                <w:sz w:val="21"/>
                <w:szCs w:val="21"/>
              </w:rPr>
              <w:t>ZYHD7804SZL</w:t>
            </w:r>
          </w:p>
        </w:tc>
        <w:tc>
          <w:tcPr>
            <w:tcW w:w="1180" w:type="dxa"/>
            <w:vAlign w:val="center"/>
          </w:tcPr>
          <w:p w14:paraId="02363DF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7831C18">
            <w:pPr>
              <w:pStyle w:val="30"/>
              <w:spacing w:before="96" w:line="9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D7A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C0374D3">
            <w:pPr>
              <w:autoSpaceDE w:val="0"/>
              <w:autoSpaceDN w:val="0"/>
              <w:spacing w:line="220" w:lineRule="atLeast"/>
              <w:rPr>
                <w:rFonts w:hint="eastAsia" w:ascii="宋体" w:hAnsi="宋体" w:cs="宋体"/>
                <w:szCs w:val="21"/>
                <w:lang w:val="en-US" w:eastAsia="zh-CN"/>
              </w:rPr>
            </w:pPr>
            <w:r>
              <w:rPr>
                <w:rFonts w:ascii="宋体" w:hAnsi="宋体" w:cs="宋体"/>
                <w:szCs w:val="21"/>
              </w:rPr>
              <w:t>35</w:t>
            </w:r>
          </w:p>
        </w:tc>
        <w:tc>
          <w:tcPr>
            <w:tcW w:w="2400" w:type="dxa"/>
            <w:shd w:val="clear" w:color="auto" w:fill="auto"/>
            <w:vAlign w:val="top"/>
          </w:tcPr>
          <w:p w14:paraId="7682BA1A">
            <w:pPr>
              <w:pStyle w:val="30"/>
              <w:spacing w:before="42" w:line="209" w:lineRule="auto"/>
              <w:ind w:left="10" w:leftChars="0"/>
              <w:jc w:val="left"/>
              <w:rPr>
                <w:rFonts w:hint="eastAsia"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2B253BE1">
            <w:pPr>
              <w:pStyle w:val="30"/>
              <w:spacing w:before="77" w:line="160" w:lineRule="auto"/>
              <w:ind w:left="11" w:leftChars="0"/>
              <w:jc w:val="left"/>
              <w:rPr>
                <w:rFonts w:hint="default" w:ascii="宋体" w:hAnsi="宋体" w:eastAsia="宋体" w:cs="宋体"/>
                <w:kern w:val="2"/>
                <w:sz w:val="21"/>
                <w:szCs w:val="21"/>
                <w:lang w:val="en-US" w:eastAsia="zh-CN" w:bidi="ar-SA"/>
              </w:rPr>
            </w:pPr>
            <w:r>
              <w:rPr>
                <w:spacing w:val="-1"/>
                <w:sz w:val="21"/>
                <w:szCs w:val="21"/>
              </w:rPr>
              <w:t>ZYHD7804SZH</w:t>
            </w:r>
          </w:p>
        </w:tc>
        <w:tc>
          <w:tcPr>
            <w:tcW w:w="1180" w:type="dxa"/>
            <w:vAlign w:val="center"/>
          </w:tcPr>
          <w:p w14:paraId="5B8A3A9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6E0BCC1">
            <w:pPr>
              <w:pStyle w:val="30"/>
              <w:spacing w:before="96" w:line="9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6FE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592A2EE">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36</w:t>
            </w:r>
          </w:p>
        </w:tc>
        <w:tc>
          <w:tcPr>
            <w:tcW w:w="2400" w:type="dxa"/>
            <w:shd w:val="clear" w:color="auto" w:fill="auto"/>
            <w:vAlign w:val="top"/>
          </w:tcPr>
          <w:p w14:paraId="0283C532">
            <w:pPr>
              <w:pStyle w:val="30"/>
              <w:spacing w:before="43" w:line="207" w:lineRule="auto"/>
              <w:ind w:left="10" w:leftChars="0"/>
              <w:jc w:val="left"/>
              <w:rPr>
                <w:rFonts w:hint="eastAsia"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6629C563">
            <w:pPr>
              <w:pStyle w:val="30"/>
              <w:spacing w:before="62" w:line="179" w:lineRule="auto"/>
              <w:ind w:left="11" w:leftChars="0"/>
              <w:jc w:val="left"/>
              <w:rPr>
                <w:rFonts w:hint="default" w:ascii="宋体" w:hAnsi="宋体" w:eastAsia="宋体" w:cs="宋体"/>
                <w:kern w:val="2"/>
                <w:sz w:val="21"/>
                <w:szCs w:val="21"/>
                <w:lang w:val="en-US" w:eastAsia="zh-CN" w:bidi="ar-SA"/>
              </w:rPr>
            </w:pPr>
            <w:r>
              <w:rPr>
                <w:spacing w:val="-1"/>
                <w:sz w:val="21"/>
                <w:szCs w:val="21"/>
              </w:rPr>
              <w:t>ZYHD4904JZ</w:t>
            </w:r>
          </w:p>
        </w:tc>
        <w:tc>
          <w:tcPr>
            <w:tcW w:w="1180" w:type="dxa"/>
            <w:vAlign w:val="center"/>
          </w:tcPr>
          <w:p w14:paraId="4FC6947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821A001">
            <w:pPr>
              <w:pStyle w:val="30"/>
              <w:spacing w:before="96" w:line="92"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76F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5E994CA">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37</w:t>
            </w:r>
          </w:p>
        </w:tc>
        <w:tc>
          <w:tcPr>
            <w:tcW w:w="2400" w:type="dxa"/>
            <w:shd w:val="clear" w:color="auto" w:fill="auto"/>
            <w:vAlign w:val="top"/>
          </w:tcPr>
          <w:p w14:paraId="54A66B24">
            <w:pPr>
              <w:pStyle w:val="30"/>
              <w:spacing w:before="44" w:line="207" w:lineRule="auto"/>
              <w:ind w:left="10" w:leftChars="0"/>
              <w:jc w:val="left"/>
              <w:rPr>
                <w:rFonts w:hint="default"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500A6F18">
            <w:pPr>
              <w:pStyle w:val="30"/>
              <w:spacing w:before="83" w:line="106" w:lineRule="exact"/>
              <w:ind w:left="11" w:leftChars="0"/>
              <w:jc w:val="left"/>
              <w:rPr>
                <w:rFonts w:hint="default" w:ascii="宋体" w:hAnsi="宋体" w:eastAsia="宋体" w:cs="宋体"/>
                <w:kern w:val="2"/>
                <w:sz w:val="21"/>
                <w:szCs w:val="21"/>
                <w:lang w:val="en-US" w:eastAsia="zh-CN" w:bidi="ar-SA"/>
              </w:rPr>
            </w:pPr>
            <w:r>
              <w:rPr>
                <w:spacing w:val="-1"/>
                <w:position w:val="-1"/>
                <w:sz w:val="21"/>
                <w:szCs w:val="21"/>
              </w:rPr>
              <w:t>ZYHD78084JZHRD</w:t>
            </w:r>
          </w:p>
        </w:tc>
        <w:tc>
          <w:tcPr>
            <w:tcW w:w="1180" w:type="dxa"/>
            <w:vAlign w:val="center"/>
          </w:tcPr>
          <w:p w14:paraId="318AB54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4F6D1B7">
            <w:pPr>
              <w:pStyle w:val="30"/>
              <w:spacing w:before="97" w:line="93"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413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968078F">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38</w:t>
            </w:r>
          </w:p>
        </w:tc>
        <w:tc>
          <w:tcPr>
            <w:tcW w:w="2400" w:type="dxa"/>
            <w:shd w:val="clear" w:color="auto" w:fill="auto"/>
            <w:vAlign w:val="top"/>
          </w:tcPr>
          <w:p w14:paraId="16A5C9A3">
            <w:pPr>
              <w:pStyle w:val="30"/>
              <w:spacing w:before="44" w:line="213" w:lineRule="auto"/>
              <w:ind w:left="10" w:leftChars="0"/>
              <w:jc w:val="left"/>
              <w:rPr>
                <w:rFonts w:hint="eastAsia" w:ascii="宋体" w:hAnsi="宋体" w:eastAsia="宋体" w:cs="宋体"/>
                <w:kern w:val="2"/>
                <w:sz w:val="21"/>
                <w:szCs w:val="21"/>
                <w:lang w:val="en-US" w:eastAsia="zh-CN" w:bidi="ar-SA"/>
              </w:rPr>
            </w:pPr>
            <w:r>
              <w:rPr>
                <w:spacing w:val="-1"/>
                <w:sz w:val="21"/>
                <w:szCs w:val="21"/>
              </w:rPr>
              <w:t>活塞式空压机</w:t>
            </w:r>
          </w:p>
        </w:tc>
        <w:tc>
          <w:tcPr>
            <w:tcW w:w="1970" w:type="dxa"/>
            <w:shd w:val="clear" w:color="auto" w:fill="auto"/>
            <w:vAlign w:val="top"/>
          </w:tcPr>
          <w:p w14:paraId="61D8B2A1">
            <w:pPr>
              <w:pStyle w:val="30"/>
              <w:spacing w:before="48" w:line="207" w:lineRule="auto"/>
              <w:ind w:left="11" w:leftChars="0"/>
              <w:jc w:val="left"/>
              <w:rPr>
                <w:rFonts w:hint="default" w:ascii="宋体" w:hAnsi="宋体" w:eastAsia="宋体" w:cs="宋体"/>
                <w:kern w:val="2"/>
                <w:sz w:val="21"/>
                <w:szCs w:val="21"/>
                <w:lang w:val="en-US" w:eastAsia="zh-CN" w:bidi="ar-SA"/>
              </w:rPr>
            </w:pPr>
            <w:r>
              <w:rPr>
                <w:spacing w:val="-1"/>
                <w:sz w:val="21"/>
                <w:szCs w:val="21"/>
              </w:rPr>
              <w:t>V-0.8/12.5</w:t>
            </w:r>
          </w:p>
        </w:tc>
        <w:tc>
          <w:tcPr>
            <w:tcW w:w="1180" w:type="dxa"/>
            <w:vAlign w:val="center"/>
          </w:tcPr>
          <w:p w14:paraId="7BA1B46D">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298C087">
            <w:pPr>
              <w:pStyle w:val="30"/>
              <w:spacing w:before="97" w:line="97"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584E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3C9F416">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39</w:t>
            </w:r>
          </w:p>
        </w:tc>
        <w:tc>
          <w:tcPr>
            <w:tcW w:w="2400" w:type="dxa"/>
            <w:shd w:val="clear" w:color="auto" w:fill="auto"/>
            <w:vAlign w:val="top"/>
          </w:tcPr>
          <w:p w14:paraId="564B6734">
            <w:pPr>
              <w:pStyle w:val="30"/>
              <w:spacing w:before="29" w:line="219" w:lineRule="auto"/>
              <w:ind w:left="9" w:leftChars="0"/>
              <w:rPr>
                <w:rFonts w:hint="eastAsia" w:ascii="宋体" w:hAnsi="宋体" w:eastAsia="宋体" w:cs="宋体"/>
                <w:kern w:val="2"/>
                <w:sz w:val="21"/>
                <w:szCs w:val="21"/>
                <w:lang w:val="en-US" w:eastAsia="zh-CN" w:bidi="ar-SA"/>
              </w:rPr>
            </w:pPr>
            <w:r>
              <w:rPr>
                <w:spacing w:val="-2"/>
                <w:sz w:val="21"/>
                <w:szCs w:val="21"/>
              </w:rPr>
              <w:t>覆膜机</w:t>
            </w:r>
          </w:p>
        </w:tc>
        <w:tc>
          <w:tcPr>
            <w:tcW w:w="1970" w:type="dxa"/>
            <w:shd w:val="clear" w:color="auto" w:fill="auto"/>
            <w:vAlign w:val="top"/>
          </w:tcPr>
          <w:p w14:paraId="322AF4BF">
            <w:pPr>
              <w:pStyle w:val="30"/>
              <w:spacing w:before="82" w:line="103" w:lineRule="exact"/>
              <w:rPr>
                <w:rFonts w:hint="default" w:ascii="宋体" w:hAnsi="宋体" w:eastAsia="宋体" w:cs="宋体"/>
                <w:kern w:val="2"/>
                <w:sz w:val="21"/>
                <w:szCs w:val="21"/>
                <w:lang w:val="en-US" w:eastAsia="zh-CN" w:bidi="ar-SA"/>
              </w:rPr>
            </w:pPr>
            <w:r>
              <w:rPr>
                <w:spacing w:val="-1"/>
                <w:position w:val="-2"/>
                <w:sz w:val="21"/>
                <w:szCs w:val="21"/>
              </w:rPr>
              <w:t>SWAFM1050</w:t>
            </w:r>
          </w:p>
        </w:tc>
        <w:tc>
          <w:tcPr>
            <w:tcW w:w="1180" w:type="dxa"/>
            <w:vAlign w:val="center"/>
          </w:tcPr>
          <w:p w14:paraId="0028C117">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CFB330B">
            <w:pPr>
              <w:pStyle w:val="30"/>
              <w:spacing w:before="63" w:line="173"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438F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FD9D45D">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40</w:t>
            </w:r>
          </w:p>
        </w:tc>
        <w:tc>
          <w:tcPr>
            <w:tcW w:w="2400" w:type="dxa"/>
            <w:shd w:val="clear" w:color="auto" w:fill="auto"/>
            <w:vAlign w:val="top"/>
          </w:tcPr>
          <w:p w14:paraId="09E76037">
            <w:pPr>
              <w:pStyle w:val="30"/>
              <w:spacing w:before="69" w:line="191" w:lineRule="auto"/>
              <w:ind w:left="9" w:leftChars="0"/>
              <w:rPr>
                <w:rFonts w:hint="eastAsia" w:ascii="宋体" w:hAnsi="宋体" w:eastAsia="宋体" w:cs="宋体"/>
                <w:kern w:val="2"/>
                <w:sz w:val="21"/>
                <w:szCs w:val="21"/>
                <w:lang w:val="en-US" w:eastAsia="zh-CN" w:bidi="ar-SA"/>
              </w:rPr>
            </w:pPr>
            <w:r>
              <w:rPr>
                <w:spacing w:val="-1"/>
                <w:sz w:val="21"/>
                <w:szCs w:val="21"/>
              </w:rPr>
              <w:t>半自动锁线机</w:t>
            </w:r>
          </w:p>
        </w:tc>
        <w:tc>
          <w:tcPr>
            <w:tcW w:w="1970" w:type="dxa"/>
            <w:shd w:val="clear" w:color="auto" w:fill="auto"/>
            <w:vAlign w:val="top"/>
          </w:tcPr>
          <w:p w14:paraId="6C7D0FAA">
            <w:pPr>
              <w:pStyle w:val="30"/>
              <w:spacing w:before="103" w:line="101" w:lineRule="exact"/>
              <w:rPr>
                <w:rFonts w:hint="default" w:ascii="宋体" w:hAnsi="宋体" w:eastAsia="宋体" w:cs="宋体"/>
                <w:kern w:val="2"/>
                <w:sz w:val="21"/>
                <w:szCs w:val="21"/>
                <w:lang w:val="en-US" w:eastAsia="zh-CN" w:bidi="ar-SA"/>
              </w:rPr>
            </w:pPr>
            <w:r>
              <w:rPr>
                <w:spacing w:val="-1"/>
                <w:position w:val="-2"/>
                <w:sz w:val="21"/>
                <w:szCs w:val="21"/>
              </w:rPr>
              <w:t>SXB460</w:t>
            </w:r>
          </w:p>
        </w:tc>
        <w:tc>
          <w:tcPr>
            <w:tcW w:w="1180" w:type="dxa"/>
            <w:vAlign w:val="center"/>
          </w:tcPr>
          <w:p w14:paraId="5636F08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F57ADF6">
            <w:pPr>
              <w:pStyle w:val="30"/>
              <w:spacing w:before="103"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792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C5EEB5E">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41</w:t>
            </w:r>
          </w:p>
        </w:tc>
        <w:tc>
          <w:tcPr>
            <w:tcW w:w="2400" w:type="dxa"/>
            <w:shd w:val="clear" w:color="auto" w:fill="auto"/>
            <w:vAlign w:val="top"/>
          </w:tcPr>
          <w:p w14:paraId="77DCF54D">
            <w:pPr>
              <w:pStyle w:val="30"/>
              <w:spacing w:before="40" w:line="219" w:lineRule="auto"/>
              <w:ind w:left="9" w:leftChars="0"/>
              <w:rPr>
                <w:rFonts w:hint="eastAsia" w:ascii="宋体" w:hAnsi="宋体" w:eastAsia="宋体" w:cs="宋体"/>
                <w:kern w:val="2"/>
                <w:sz w:val="21"/>
                <w:szCs w:val="21"/>
                <w:lang w:val="en-US" w:eastAsia="zh-CN" w:bidi="ar-SA"/>
              </w:rPr>
            </w:pPr>
            <w:r>
              <w:rPr>
                <w:spacing w:val="-1"/>
                <w:sz w:val="21"/>
                <w:szCs w:val="21"/>
              </w:rPr>
              <w:t>活塞式空压机</w:t>
            </w:r>
          </w:p>
        </w:tc>
        <w:tc>
          <w:tcPr>
            <w:tcW w:w="1970" w:type="dxa"/>
            <w:shd w:val="clear" w:color="auto" w:fill="auto"/>
            <w:vAlign w:val="top"/>
          </w:tcPr>
          <w:p w14:paraId="1F825E83">
            <w:pPr>
              <w:pStyle w:val="30"/>
              <w:spacing w:before="64" w:line="185" w:lineRule="auto"/>
              <w:rPr>
                <w:rFonts w:hint="default" w:ascii="宋体" w:hAnsi="宋体" w:eastAsia="宋体" w:cs="宋体"/>
                <w:kern w:val="2"/>
                <w:sz w:val="21"/>
                <w:szCs w:val="21"/>
                <w:lang w:val="en-US" w:eastAsia="zh-CN" w:bidi="ar-SA"/>
              </w:rPr>
            </w:pPr>
            <w:r>
              <w:rPr>
                <w:spacing w:val="-1"/>
                <w:sz w:val="21"/>
                <w:szCs w:val="21"/>
              </w:rPr>
              <w:t>V-0.8/12.5</w:t>
            </w:r>
          </w:p>
        </w:tc>
        <w:tc>
          <w:tcPr>
            <w:tcW w:w="1180" w:type="dxa"/>
            <w:vAlign w:val="center"/>
          </w:tcPr>
          <w:p w14:paraId="65F85752">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986F28E">
            <w:pPr>
              <w:pStyle w:val="30"/>
              <w:spacing w:before="94"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F2E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91B5E5A">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42</w:t>
            </w:r>
          </w:p>
        </w:tc>
        <w:tc>
          <w:tcPr>
            <w:tcW w:w="2400" w:type="dxa"/>
            <w:shd w:val="clear" w:color="auto" w:fill="auto"/>
            <w:vAlign w:val="top"/>
          </w:tcPr>
          <w:p w14:paraId="7D5214C6">
            <w:pPr>
              <w:pStyle w:val="30"/>
              <w:spacing w:before="40" w:line="219" w:lineRule="auto"/>
              <w:ind w:left="9" w:leftChars="0"/>
              <w:rPr>
                <w:rFonts w:hint="eastAsia" w:ascii="宋体" w:hAnsi="宋体" w:eastAsia="宋体" w:cs="宋体"/>
                <w:kern w:val="2"/>
                <w:sz w:val="21"/>
                <w:szCs w:val="21"/>
                <w:lang w:val="en-US" w:eastAsia="zh-CN" w:bidi="ar-SA"/>
              </w:rPr>
            </w:pPr>
            <w:r>
              <w:rPr>
                <w:spacing w:val="-1"/>
                <w:sz w:val="21"/>
                <w:szCs w:val="21"/>
              </w:rPr>
              <w:t>半自动锁线机</w:t>
            </w:r>
          </w:p>
        </w:tc>
        <w:tc>
          <w:tcPr>
            <w:tcW w:w="1970" w:type="dxa"/>
            <w:shd w:val="clear" w:color="auto" w:fill="auto"/>
            <w:vAlign w:val="top"/>
          </w:tcPr>
          <w:p w14:paraId="626DE106">
            <w:pPr>
              <w:pStyle w:val="30"/>
              <w:spacing w:before="73" w:line="172" w:lineRule="auto"/>
              <w:rPr>
                <w:rFonts w:hint="default" w:ascii="宋体" w:hAnsi="宋体" w:eastAsia="宋体" w:cs="宋体"/>
                <w:kern w:val="2"/>
                <w:sz w:val="21"/>
                <w:szCs w:val="21"/>
                <w:lang w:val="en-US" w:eastAsia="zh-CN" w:bidi="ar-SA"/>
              </w:rPr>
            </w:pPr>
            <w:r>
              <w:rPr>
                <w:spacing w:val="-1"/>
                <w:sz w:val="21"/>
                <w:szCs w:val="21"/>
              </w:rPr>
              <w:t>SXB430A</w:t>
            </w:r>
          </w:p>
        </w:tc>
        <w:tc>
          <w:tcPr>
            <w:tcW w:w="1180" w:type="dxa"/>
            <w:vAlign w:val="center"/>
          </w:tcPr>
          <w:p w14:paraId="2D3A1F7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1FC9C0A">
            <w:pPr>
              <w:pStyle w:val="30"/>
              <w:spacing w:before="73" w:line="172"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677E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74B4DA8">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43</w:t>
            </w:r>
          </w:p>
        </w:tc>
        <w:tc>
          <w:tcPr>
            <w:tcW w:w="2400" w:type="dxa"/>
            <w:shd w:val="clear" w:color="auto" w:fill="auto"/>
            <w:vAlign w:val="top"/>
          </w:tcPr>
          <w:p w14:paraId="4FD17B4F">
            <w:pPr>
              <w:pStyle w:val="30"/>
              <w:spacing w:before="40" w:line="218" w:lineRule="auto"/>
              <w:ind w:left="9" w:leftChars="0"/>
              <w:rPr>
                <w:rFonts w:hint="eastAsia" w:ascii="宋体" w:hAnsi="宋体" w:eastAsia="宋体" w:cs="宋体"/>
                <w:kern w:val="2"/>
                <w:sz w:val="21"/>
                <w:szCs w:val="21"/>
                <w:lang w:val="en-US" w:eastAsia="zh-CN" w:bidi="ar-SA"/>
              </w:rPr>
            </w:pPr>
            <w:r>
              <w:rPr>
                <w:spacing w:val="-1"/>
                <w:sz w:val="21"/>
                <w:szCs w:val="21"/>
              </w:rPr>
              <w:t>活塞式空压机</w:t>
            </w:r>
          </w:p>
        </w:tc>
        <w:tc>
          <w:tcPr>
            <w:tcW w:w="1970" w:type="dxa"/>
            <w:shd w:val="clear" w:color="auto" w:fill="auto"/>
            <w:vAlign w:val="top"/>
          </w:tcPr>
          <w:p w14:paraId="69BE5C76">
            <w:pPr>
              <w:pStyle w:val="30"/>
              <w:spacing w:before="64" w:line="184" w:lineRule="auto"/>
              <w:rPr>
                <w:rFonts w:hint="default" w:ascii="宋体" w:hAnsi="宋体" w:eastAsia="宋体" w:cs="宋体"/>
                <w:kern w:val="2"/>
                <w:sz w:val="21"/>
                <w:szCs w:val="21"/>
                <w:lang w:val="en-US" w:eastAsia="zh-CN" w:bidi="ar-SA"/>
              </w:rPr>
            </w:pPr>
            <w:r>
              <w:rPr>
                <w:spacing w:val="-1"/>
                <w:sz w:val="21"/>
                <w:szCs w:val="21"/>
              </w:rPr>
              <w:t>V-0.8/12.5</w:t>
            </w:r>
          </w:p>
        </w:tc>
        <w:tc>
          <w:tcPr>
            <w:tcW w:w="1180" w:type="dxa"/>
            <w:vAlign w:val="center"/>
          </w:tcPr>
          <w:p w14:paraId="5F80C597">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FB2B87D">
            <w:pPr>
              <w:pStyle w:val="30"/>
              <w:spacing w:before="74" w:line="170"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55CE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D4CAC87">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44</w:t>
            </w:r>
          </w:p>
        </w:tc>
        <w:tc>
          <w:tcPr>
            <w:tcW w:w="2400" w:type="dxa"/>
            <w:shd w:val="clear" w:color="auto" w:fill="auto"/>
            <w:vAlign w:val="top"/>
          </w:tcPr>
          <w:p w14:paraId="3C9F1AD4">
            <w:pPr>
              <w:pStyle w:val="30"/>
              <w:spacing w:before="41" w:line="218" w:lineRule="auto"/>
              <w:ind w:left="9" w:leftChars="0"/>
              <w:rPr>
                <w:rFonts w:hint="eastAsia" w:ascii="宋体" w:hAnsi="宋体" w:eastAsia="宋体" w:cs="宋体"/>
                <w:kern w:val="2"/>
                <w:sz w:val="21"/>
                <w:szCs w:val="21"/>
                <w:lang w:val="en-US" w:eastAsia="zh-CN" w:bidi="ar-SA"/>
              </w:rPr>
            </w:pPr>
            <w:r>
              <w:rPr>
                <w:spacing w:val="-1"/>
                <w:sz w:val="21"/>
                <w:szCs w:val="21"/>
              </w:rPr>
              <w:t>椭圆包本机</w:t>
            </w:r>
          </w:p>
        </w:tc>
        <w:tc>
          <w:tcPr>
            <w:tcW w:w="1970" w:type="dxa"/>
            <w:shd w:val="clear" w:color="auto" w:fill="auto"/>
            <w:vAlign w:val="top"/>
          </w:tcPr>
          <w:p w14:paraId="59464FBE">
            <w:pPr>
              <w:pStyle w:val="30"/>
              <w:spacing w:before="95" w:line="100" w:lineRule="exact"/>
              <w:rPr>
                <w:rFonts w:hint="default" w:ascii="宋体" w:hAnsi="宋体" w:eastAsia="宋体" w:cs="宋体"/>
                <w:kern w:val="2"/>
                <w:sz w:val="21"/>
                <w:szCs w:val="21"/>
                <w:lang w:val="en-US" w:eastAsia="zh-CN" w:bidi="ar-SA"/>
              </w:rPr>
            </w:pPr>
            <w:r>
              <w:rPr>
                <w:spacing w:val="-1"/>
                <w:position w:val="-2"/>
                <w:sz w:val="21"/>
                <w:szCs w:val="21"/>
              </w:rPr>
              <w:t>TBB5013-8</w:t>
            </w:r>
          </w:p>
        </w:tc>
        <w:tc>
          <w:tcPr>
            <w:tcW w:w="1180" w:type="dxa"/>
            <w:vAlign w:val="center"/>
          </w:tcPr>
          <w:p w14:paraId="392F25B3">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D750FE5">
            <w:pPr>
              <w:pStyle w:val="30"/>
              <w:spacing w:before="75" w:line="170"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6A56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C1A2CBF">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45</w:t>
            </w:r>
          </w:p>
        </w:tc>
        <w:tc>
          <w:tcPr>
            <w:tcW w:w="2400" w:type="dxa"/>
            <w:shd w:val="clear" w:color="auto" w:fill="auto"/>
            <w:vAlign w:val="top"/>
          </w:tcPr>
          <w:p w14:paraId="770BCC4B">
            <w:pPr>
              <w:pStyle w:val="30"/>
              <w:spacing w:before="41" w:line="218" w:lineRule="auto"/>
              <w:ind w:left="9" w:leftChars="0"/>
              <w:rPr>
                <w:rFonts w:hint="eastAsia" w:ascii="宋体" w:hAnsi="宋体" w:eastAsia="宋体" w:cs="宋体"/>
                <w:kern w:val="2"/>
                <w:sz w:val="21"/>
                <w:szCs w:val="21"/>
                <w:lang w:val="en-US" w:eastAsia="zh-CN" w:bidi="ar-SA"/>
              </w:rPr>
            </w:pPr>
            <w:r>
              <w:rPr>
                <w:spacing w:val="2"/>
                <w:sz w:val="21"/>
                <w:szCs w:val="21"/>
              </w:rPr>
              <w:t>对开刀(对开切纸机)</w:t>
            </w:r>
          </w:p>
        </w:tc>
        <w:tc>
          <w:tcPr>
            <w:tcW w:w="1970" w:type="dxa"/>
            <w:shd w:val="clear" w:color="auto" w:fill="auto"/>
            <w:vAlign w:val="top"/>
          </w:tcPr>
          <w:p w14:paraId="6F947E6F">
            <w:pPr>
              <w:pStyle w:val="30"/>
              <w:spacing w:before="85" w:line="110" w:lineRule="exact"/>
              <w:rPr>
                <w:rFonts w:hint="default" w:ascii="宋体" w:hAnsi="宋体" w:eastAsia="宋体" w:cs="宋体"/>
                <w:kern w:val="2"/>
                <w:sz w:val="21"/>
                <w:szCs w:val="21"/>
                <w:lang w:val="en-US" w:eastAsia="zh-CN" w:bidi="ar-SA"/>
              </w:rPr>
            </w:pPr>
            <w:r>
              <w:rPr>
                <w:spacing w:val="-1"/>
                <w:position w:val="-1"/>
                <w:sz w:val="21"/>
                <w:szCs w:val="21"/>
              </w:rPr>
              <w:t>QZK920A</w:t>
            </w:r>
          </w:p>
        </w:tc>
        <w:tc>
          <w:tcPr>
            <w:tcW w:w="1180" w:type="dxa"/>
            <w:vAlign w:val="center"/>
          </w:tcPr>
          <w:p w14:paraId="4896F4E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93F8256">
            <w:pPr>
              <w:pStyle w:val="30"/>
              <w:spacing w:before="95" w:line="100"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048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0D688F1">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46</w:t>
            </w:r>
          </w:p>
        </w:tc>
        <w:tc>
          <w:tcPr>
            <w:tcW w:w="2400" w:type="dxa"/>
            <w:shd w:val="clear" w:color="auto" w:fill="auto"/>
            <w:vAlign w:val="top"/>
          </w:tcPr>
          <w:p w14:paraId="753BFE6F">
            <w:pPr>
              <w:pStyle w:val="30"/>
              <w:spacing w:before="41" w:line="218" w:lineRule="auto"/>
              <w:ind w:left="9" w:leftChars="0"/>
              <w:rPr>
                <w:rFonts w:hint="default" w:ascii="宋体" w:hAnsi="宋体" w:eastAsia="宋体" w:cs="宋体"/>
                <w:kern w:val="2"/>
                <w:sz w:val="21"/>
                <w:szCs w:val="21"/>
                <w:lang w:val="en-US" w:eastAsia="zh-CN" w:bidi="ar-SA"/>
              </w:rPr>
            </w:pPr>
            <w:r>
              <w:rPr>
                <w:spacing w:val="-2"/>
                <w:sz w:val="21"/>
                <w:szCs w:val="21"/>
              </w:rPr>
              <w:t>混合折页机</w:t>
            </w:r>
          </w:p>
        </w:tc>
        <w:tc>
          <w:tcPr>
            <w:tcW w:w="1970" w:type="dxa"/>
            <w:shd w:val="clear" w:color="auto" w:fill="auto"/>
            <w:vAlign w:val="top"/>
          </w:tcPr>
          <w:p w14:paraId="66DC92E3">
            <w:pPr>
              <w:pStyle w:val="30"/>
              <w:spacing w:before="81" w:line="161" w:lineRule="auto"/>
              <w:rPr>
                <w:rFonts w:hint="default" w:ascii="宋体" w:hAnsi="宋体" w:eastAsia="宋体" w:cs="宋体"/>
                <w:kern w:val="2"/>
                <w:sz w:val="21"/>
                <w:szCs w:val="21"/>
                <w:lang w:val="en-US" w:eastAsia="zh-CN" w:bidi="ar-SA"/>
              </w:rPr>
            </w:pPr>
            <w:r>
              <w:rPr>
                <w:spacing w:val="-1"/>
                <w:sz w:val="21"/>
                <w:szCs w:val="21"/>
              </w:rPr>
              <w:t>ZYHD6704JZH</w:t>
            </w:r>
          </w:p>
        </w:tc>
        <w:tc>
          <w:tcPr>
            <w:tcW w:w="1180" w:type="dxa"/>
            <w:vAlign w:val="center"/>
          </w:tcPr>
          <w:p w14:paraId="4904AE3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CE4B9E0">
            <w:pPr>
              <w:pStyle w:val="30"/>
              <w:spacing w:before="94"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3CE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15238B9">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47</w:t>
            </w:r>
          </w:p>
        </w:tc>
        <w:tc>
          <w:tcPr>
            <w:tcW w:w="2400" w:type="dxa"/>
            <w:shd w:val="clear" w:color="auto" w:fill="auto"/>
            <w:vAlign w:val="top"/>
          </w:tcPr>
          <w:p w14:paraId="68ABB2C1">
            <w:pPr>
              <w:pStyle w:val="30"/>
              <w:spacing w:before="41" w:line="218" w:lineRule="auto"/>
              <w:ind w:left="9" w:leftChars="0"/>
              <w:rPr>
                <w:rFonts w:hint="eastAsia" w:ascii="宋体" w:hAnsi="宋体" w:eastAsia="宋体" w:cs="宋体"/>
                <w:kern w:val="2"/>
                <w:sz w:val="21"/>
                <w:szCs w:val="21"/>
                <w:lang w:val="en-US" w:eastAsia="zh-CN" w:bidi="ar-SA"/>
              </w:rPr>
            </w:pPr>
            <w:r>
              <w:rPr>
                <w:spacing w:val="-2"/>
                <w:sz w:val="21"/>
                <w:szCs w:val="21"/>
              </w:rPr>
              <w:t>书封勒口机</w:t>
            </w:r>
          </w:p>
        </w:tc>
        <w:tc>
          <w:tcPr>
            <w:tcW w:w="1970" w:type="dxa"/>
            <w:shd w:val="clear" w:color="auto" w:fill="auto"/>
            <w:vAlign w:val="top"/>
          </w:tcPr>
          <w:p w14:paraId="29AE6770">
            <w:pPr>
              <w:pStyle w:val="30"/>
              <w:spacing w:before="95" w:line="100" w:lineRule="exact"/>
              <w:rPr>
                <w:rFonts w:hint="default" w:ascii="宋体" w:hAnsi="宋体" w:eastAsia="宋体" w:cs="宋体"/>
                <w:kern w:val="2"/>
                <w:sz w:val="21"/>
                <w:szCs w:val="21"/>
                <w:lang w:val="en-US" w:eastAsia="zh-CN" w:bidi="ar-SA"/>
              </w:rPr>
            </w:pPr>
            <w:r>
              <w:rPr>
                <w:spacing w:val="-1"/>
                <w:position w:val="-2"/>
                <w:sz w:val="21"/>
                <w:szCs w:val="21"/>
              </w:rPr>
              <w:t>ZK330</w:t>
            </w:r>
          </w:p>
        </w:tc>
        <w:tc>
          <w:tcPr>
            <w:tcW w:w="1180" w:type="dxa"/>
            <w:vAlign w:val="center"/>
          </w:tcPr>
          <w:p w14:paraId="350661F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3FBDA1A">
            <w:pPr>
              <w:pStyle w:val="30"/>
              <w:spacing w:before="94"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C9E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138E2C5">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48</w:t>
            </w:r>
          </w:p>
        </w:tc>
        <w:tc>
          <w:tcPr>
            <w:tcW w:w="2400" w:type="dxa"/>
            <w:shd w:val="clear" w:color="auto" w:fill="auto"/>
            <w:vAlign w:val="top"/>
          </w:tcPr>
          <w:p w14:paraId="587A30F7">
            <w:pPr>
              <w:pStyle w:val="30"/>
              <w:spacing w:before="41" w:line="218" w:lineRule="auto"/>
              <w:ind w:left="9" w:leftChars="0"/>
              <w:rPr>
                <w:rFonts w:hint="eastAsia" w:ascii="宋体" w:hAnsi="宋体" w:eastAsia="宋体" w:cs="宋体"/>
                <w:kern w:val="2"/>
                <w:sz w:val="21"/>
                <w:szCs w:val="21"/>
                <w:lang w:val="en-US" w:eastAsia="zh-CN" w:bidi="ar-SA"/>
              </w:rPr>
            </w:pPr>
            <w:r>
              <w:rPr>
                <w:spacing w:val="-2"/>
                <w:sz w:val="21"/>
                <w:szCs w:val="21"/>
              </w:rPr>
              <w:t>捆扎机</w:t>
            </w:r>
          </w:p>
        </w:tc>
        <w:tc>
          <w:tcPr>
            <w:tcW w:w="1970" w:type="dxa"/>
            <w:shd w:val="clear" w:color="auto" w:fill="auto"/>
            <w:vAlign w:val="top"/>
          </w:tcPr>
          <w:p w14:paraId="7DB5A4AC">
            <w:pPr>
              <w:pStyle w:val="30"/>
              <w:spacing w:before="95" w:line="100" w:lineRule="exact"/>
              <w:rPr>
                <w:rFonts w:hint="default" w:ascii="宋体" w:hAnsi="宋体" w:eastAsia="宋体" w:cs="宋体"/>
                <w:kern w:val="2"/>
                <w:sz w:val="21"/>
                <w:szCs w:val="21"/>
                <w:lang w:val="en-US" w:eastAsia="zh-CN" w:bidi="ar-SA"/>
              </w:rPr>
            </w:pPr>
            <w:r>
              <w:rPr>
                <w:spacing w:val="-1"/>
                <w:position w:val="-2"/>
                <w:sz w:val="21"/>
                <w:szCs w:val="21"/>
              </w:rPr>
              <w:t>CY-45</w:t>
            </w:r>
          </w:p>
        </w:tc>
        <w:tc>
          <w:tcPr>
            <w:tcW w:w="1180" w:type="dxa"/>
            <w:vAlign w:val="center"/>
          </w:tcPr>
          <w:p w14:paraId="62599B4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09CAD70">
            <w:pPr>
              <w:pStyle w:val="30"/>
              <w:spacing w:before="95" w:line="100" w:lineRule="exact"/>
              <w:ind w:left="143" w:leftChars="0"/>
              <w:jc w:val="center"/>
              <w:rPr>
                <w:rFonts w:hint="eastAsia" w:ascii="宋体" w:hAnsi="宋体" w:eastAsia="宋体" w:cs="宋体"/>
                <w:kern w:val="2"/>
                <w:sz w:val="21"/>
                <w:szCs w:val="21"/>
                <w:lang w:val="en-US" w:eastAsia="zh-CN" w:bidi="ar-SA"/>
              </w:rPr>
            </w:pPr>
            <w:r>
              <w:rPr>
                <w:position w:val="-2"/>
                <w:sz w:val="21"/>
                <w:szCs w:val="21"/>
              </w:rPr>
              <w:t>4</w:t>
            </w:r>
          </w:p>
        </w:tc>
      </w:tr>
      <w:tr w14:paraId="7CEB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CF085F8">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49</w:t>
            </w:r>
          </w:p>
        </w:tc>
        <w:tc>
          <w:tcPr>
            <w:tcW w:w="2400" w:type="dxa"/>
            <w:shd w:val="clear" w:color="auto" w:fill="auto"/>
            <w:vAlign w:val="top"/>
          </w:tcPr>
          <w:p w14:paraId="1D398B64">
            <w:pPr>
              <w:pStyle w:val="30"/>
              <w:spacing w:before="41" w:line="218" w:lineRule="auto"/>
              <w:ind w:left="9" w:leftChars="0"/>
              <w:rPr>
                <w:rFonts w:hint="default" w:ascii="宋体" w:hAnsi="宋体" w:eastAsia="宋体" w:cs="宋体"/>
                <w:kern w:val="2"/>
                <w:sz w:val="21"/>
                <w:szCs w:val="21"/>
                <w:lang w:val="en-US" w:eastAsia="zh-CN" w:bidi="ar-SA"/>
              </w:rPr>
            </w:pPr>
            <w:r>
              <w:rPr>
                <w:spacing w:val="-1"/>
                <w:sz w:val="21"/>
                <w:szCs w:val="21"/>
              </w:rPr>
              <w:t>半自动锁线机</w:t>
            </w:r>
          </w:p>
        </w:tc>
        <w:tc>
          <w:tcPr>
            <w:tcW w:w="1970" w:type="dxa"/>
            <w:shd w:val="clear" w:color="auto" w:fill="auto"/>
            <w:vAlign w:val="top"/>
          </w:tcPr>
          <w:p w14:paraId="77AEBEE2">
            <w:pPr>
              <w:pStyle w:val="30"/>
              <w:spacing w:before="95" w:line="100" w:lineRule="exact"/>
              <w:rPr>
                <w:rFonts w:hint="default" w:ascii="宋体" w:hAnsi="宋体" w:eastAsia="宋体" w:cs="宋体"/>
                <w:kern w:val="2"/>
                <w:sz w:val="21"/>
                <w:szCs w:val="21"/>
                <w:lang w:val="en-US" w:eastAsia="zh-CN" w:bidi="ar-SA"/>
              </w:rPr>
            </w:pPr>
            <w:r>
              <w:rPr>
                <w:spacing w:val="-1"/>
                <w:position w:val="-2"/>
                <w:sz w:val="21"/>
                <w:szCs w:val="21"/>
              </w:rPr>
              <w:t>SXB370</w:t>
            </w:r>
          </w:p>
        </w:tc>
        <w:tc>
          <w:tcPr>
            <w:tcW w:w="1180" w:type="dxa"/>
            <w:vAlign w:val="center"/>
          </w:tcPr>
          <w:p w14:paraId="655B898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0F0AF80">
            <w:pPr>
              <w:pStyle w:val="30"/>
              <w:spacing w:before="94"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BCB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86C02FD">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50</w:t>
            </w:r>
          </w:p>
        </w:tc>
        <w:tc>
          <w:tcPr>
            <w:tcW w:w="2400" w:type="dxa"/>
            <w:shd w:val="clear" w:color="auto" w:fill="auto"/>
            <w:vAlign w:val="top"/>
          </w:tcPr>
          <w:p w14:paraId="4A815DA2">
            <w:pPr>
              <w:pStyle w:val="30"/>
              <w:spacing w:before="41" w:line="218" w:lineRule="auto"/>
              <w:ind w:left="9" w:leftChars="0"/>
              <w:rPr>
                <w:rFonts w:hint="eastAsia" w:ascii="宋体" w:hAnsi="宋体" w:eastAsia="宋体" w:cs="宋体"/>
                <w:kern w:val="2"/>
                <w:sz w:val="21"/>
                <w:szCs w:val="21"/>
                <w:lang w:val="en-US" w:eastAsia="zh-CN" w:bidi="ar-SA"/>
              </w:rPr>
            </w:pPr>
            <w:r>
              <w:rPr>
                <w:spacing w:val="-1"/>
                <w:sz w:val="21"/>
                <w:szCs w:val="21"/>
              </w:rPr>
              <w:t>滚边机、磨边、扎书机</w:t>
            </w:r>
          </w:p>
        </w:tc>
        <w:tc>
          <w:tcPr>
            <w:tcW w:w="1970" w:type="dxa"/>
            <w:shd w:val="clear" w:color="auto" w:fill="auto"/>
            <w:vAlign w:val="top"/>
          </w:tcPr>
          <w:p w14:paraId="4E734999">
            <w:pPr>
              <w:pStyle w:val="30"/>
              <w:spacing w:before="81" w:line="161" w:lineRule="auto"/>
              <w:rPr>
                <w:rFonts w:hint="default" w:ascii="宋体" w:hAnsi="宋体" w:eastAsia="宋体" w:cs="宋体"/>
                <w:kern w:val="2"/>
                <w:sz w:val="21"/>
                <w:szCs w:val="21"/>
                <w:lang w:val="en-US" w:eastAsia="zh-CN" w:bidi="ar-SA"/>
              </w:rPr>
            </w:pPr>
            <w:r>
              <w:rPr>
                <w:spacing w:val="-1"/>
                <w:sz w:val="21"/>
                <w:szCs w:val="21"/>
              </w:rPr>
              <w:t>JXMB400</w:t>
            </w:r>
          </w:p>
        </w:tc>
        <w:tc>
          <w:tcPr>
            <w:tcW w:w="1180" w:type="dxa"/>
            <w:vAlign w:val="center"/>
          </w:tcPr>
          <w:p w14:paraId="50245F56">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C410B19">
            <w:pPr>
              <w:pStyle w:val="30"/>
              <w:spacing w:before="94" w:line="101"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368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401B3F1">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51</w:t>
            </w:r>
          </w:p>
        </w:tc>
        <w:tc>
          <w:tcPr>
            <w:tcW w:w="2400" w:type="dxa"/>
            <w:shd w:val="clear" w:color="auto" w:fill="auto"/>
            <w:vAlign w:val="top"/>
          </w:tcPr>
          <w:p w14:paraId="46EB8597">
            <w:pPr>
              <w:pStyle w:val="30"/>
              <w:spacing w:before="61" w:line="189" w:lineRule="auto"/>
              <w:ind w:left="9" w:leftChars="0"/>
              <w:rPr>
                <w:rFonts w:hint="eastAsia" w:ascii="宋体" w:hAnsi="宋体" w:eastAsia="宋体" w:cs="宋体"/>
                <w:kern w:val="2"/>
                <w:sz w:val="21"/>
                <w:szCs w:val="21"/>
                <w:lang w:val="en-US" w:eastAsia="zh-CN" w:bidi="ar-SA"/>
              </w:rPr>
            </w:pPr>
            <w:r>
              <w:rPr>
                <w:spacing w:val="-2"/>
                <w:sz w:val="21"/>
                <w:szCs w:val="21"/>
              </w:rPr>
              <w:t>锯床</w:t>
            </w:r>
          </w:p>
        </w:tc>
        <w:tc>
          <w:tcPr>
            <w:tcW w:w="1970" w:type="dxa"/>
            <w:shd w:val="clear" w:color="auto" w:fill="auto"/>
            <w:vAlign w:val="top"/>
          </w:tcPr>
          <w:p w14:paraId="137E8770">
            <w:pPr>
              <w:pStyle w:val="30"/>
              <w:spacing w:before="54" w:line="199" w:lineRule="auto"/>
              <w:rPr>
                <w:rFonts w:hint="default" w:ascii="宋体" w:hAnsi="宋体" w:eastAsia="宋体" w:cs="宋体"/>
                <w:kern w:val="2"/>
                <w:sz w:val="21"/>
                <w:szCs w:val="21"/>
                <w:lang w:val="en-US" w:eastAsia="zh-CN" w:bidi="ar-SA"/>
              </w:rPr>
            </w:pPr>
            <w:r>
              <w:rPr>
                <w:spacing w:val="-1"/>
                <w:sz w:val="21"/>
                <w:szCs w:val="21"/>
              </w:rPr>
              <w:t>-800b</w:t>
            </w:r>
          </w:p>
        </w:tc>
        <w:tc>
          <w:tcPr>
            <w:tcW w:w="1180" w:type="dxa"/>
            <w:vAlign w:val="center"/>
          </w:tcPr>
          <w:p w14:paraId="74062DF8">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C6B3A7F">
            <w:pPr>
              <w:pStyle w:val="30"/>
              <w:spacing w:before="94" w:line="101" w:lineRule="exact"/>
              <w:ind w:left="143" w:leftChars="0"/>
              <w:jc w:val="center"/>
              <w:rPr>
                <w:rFonts w:hint="default" w:ascii="宋体" w:hAnsi="宋体" w:eastAsia="宋体" w:cs="宋体"/>
                <w:kern w:val="2"/>
                <w:sz w:val="21"/>
                <w:szCs w:val="21"/>
                <w:lang w:val="en-US" w:eastAsia="zh-CN" w:bidi="ar-SA"/>
              </w:rPr>
            </w:pPr>
            <w:r>
              <w:rPr>
                <w:position w:val="-2"/>
                <w:sz w:val="21"/>
                <w:szCs w:val="21"/>
              </w:rPr>
              <w:t>1</w:t>
            </w:r>
          </w:p>
        </w:tc>
      </w:tr>
      <w:tr w14:paraId="5B03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4DB77D9">
            <w:pPr>
              <w:autoSpaceDE w:val="0"/>
              <w:autoSpaceDN w:val="0"/>
              <w:spacing w:line="220" w:lineRule="atLeast"/>
              <w:rPr>
                <w:rFonts w:hint="eastAsia" w:ascii="宋体" w:hAnsi="宋体" w:cs="宋体"/>
                <w:szCs w:val="21"/>
                <w:lang w:val="en-US" w:eastAsia="zh-CN"/>
              </w:rPr>
            </w:pPr>
            <w:r>
              <w:rPr>
                <w:rFonts w:hint="eastAsia" w:ascii="宋体" w:hAnsi="宋体" w:cs="宋体"/>
                <w:szCs w:val="21"/>
              </w:rPr>
              <w:t>5</w:t>
            </w:r>
            <w:r>
              <w:rPr>
                <w:rFonts w:hint="eastAsia" w:ascii="宋体" w:hAnsi="宋体" w:cs="宋体"/>
                <w:szCs w:val="21"/>
                <w:lang w:val="en-US" w:eastAsia="zh-CN"/>
              </w:rPr>
              <w:t>2</w:t>
            </w:r>
          </w:p>
        </w:tc>
        <w:tc>
          <w:tcPr>
            <w:tcW w:w="2400" w:type="dxa"/>
            <w:shd w:val="clear" w:color="auto" w:fill="auto"/>
            <w:vAlign w:val="top"/>
          </w:tcPr>
          <w:p w14:paraId="5149DA2F">
            <w:pPr>
              <w:pStyle w:val="30"/>
              <w:spacing w:before="61" w:line="190" w:lineRule="auto"/>
              <w:ind w:left="9" w:leftChars="0"/>
              <w:rPr>
                <w:rFonts w:hint="default" w:ascii="宋体" w:hAnsi="宋体" w:eastAsia="宋体" w:cs="宋体"/>
                <w:kern w:val="2"/>
                <w:sz w:val="21"/>
                <w:szCs w:val="21"/>
                <w:lang w:val="en-US" w:eastAsia="zh-CN" w:bidi="ar-SA"/>
              </w:rPr>
            </w:pPr>
            <w:r>
              <w:rPr>
                <w:spacing w:val="-2"/>
                <w:sz w:val="21"/>
                <w:szCs w:val="21"/>
              </w:rPr>
              <w:t>捆书机</w:t>
            </w:r>
          </w:p>
        </w:tc>
        <w:tc>
          <w:tcPr>
            <w:tcW w:w="1970" w:type="dxa"/>
            <w:shd w:val="clear" w:color="auto" w:fill="auto"/>
            <w:vAlign w:val="top"/>
          </w:tcPr>
          <w:p w14:paraId="67015F45">
            <w:pPr>
              <w:pStyle w:val="30"/>
              <w:spacing w:before="94" w:line="101" w:lineRule="exact"/>
              <w:rPr>
                <w:rFonts w:hint="default" w:ascii="宋体" w:hAnsi="宋体" w:eastAsia="宋体" w:cs="宋体"/>
                <w:kern w:val="2"/>
                <w:sz w:val="21"/>
                <w:szCs w:val="21"/>
                <w:lang w:val="en-US" w:eastAsia="zh-CN" w:bidi="ar-SA"/>
              </w:rPr>
            </w:pPr>
            <w:r>
              <w:rPr>
                <w:spacing w:val="-1"/>
                <w:position w:val="-2"/>
                <w:sz w:val="21"/>
                <w:szCs w:val="21"/>
              </w:rPr>
              <w:t>DK1100</w:t>
            </w:r>
          </w:p>
        </w:tc>
        <w:tc>
          <w:tcPr>
            <w:tcW w:w="1180" w:type="dxa"/>
            <w:vAlign w:val="center"/>
          </w:tcPr>
          <w:p w14:paraId="48BA681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04FE367">
            <w:pPr>
              <w:pStyle w:val="30"/>
              <w:spacing w:before="94" w:line="101" w:lineRule="exact"/>
              <w:ind w:left="112" w:leftChars="0"/>
              <w:jc w:val="center"/>
              <w:rPr>
                <w:rFonts w:hint="eastAsia" w:ascii="宋体" w:hAnsi="宋体" w:eastAsia="宋体" w:cs="宋体"/>
                <w:kern w:val="2"/>
                <w:sz w:val="21"/>
                <w:szCs w:val="21"/>
                <w:lang w:val="en-US" w:eastAsia="zh-CN" w:bidi="ar-SA"/>
              </w:rPr>
            </w:pPr>
            <w:r>
              <w:rPr>
                <w:spacing w:val="-4"/>
                <w:position w:val="-2"/>
                <w:sz w:val="21"/>
                <w:szCs w:val="21"/>
              </w:rPr>
              <w:t>14</w:t>
            </w:r>
          </w:p>
        </w:tc>
      </w:tr>
      <w:tr w14:paraId="421F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96B1A10">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53</w:t>
            </w:r>
          </w:p>
        </w:tc>
        <w:tc>
          <w:tcPr>
            <w:tcW w:w="2400" w:type="dxa"/>
            <w:shd w:val="clear" w:color="auto" w:fill="auto"/>
            <w:vAlign w:val="top"/>
          </w:tcPr>
          <w:p w14:paraId="48372F2B">
            <w:pPr>
              <w:pStyle w:val="30"/>
              <w:spacing w:before="60" w:line="189" w:lineRule="auto"/>
              <w:ind w:left="9" w:leftChars="0"/>
              <w:rPr>
                <w:rFonts w:hint="default" w:ascii="宋体" w:hAnsi="宋体" w:eastAsia="宋体" w:cs="宋体"/>
                <w:kern w:val="2"/>
                <w:sz w:val="21"/>
                <w:szCs w:val="21"/>
                <w:lang w:val="en-US" w:eastAsia="zh-CN" w:bidi="ar-SA"/>
              </w:rPr>
            </w:pPr>
            <w:r>
              <w:rPr>
                <w:spacing w:val="-2"/>
                <w:sz w:val="21"/>
                <w:szCs w:val="21"/>
              </w:rPr>
              <w:t>上壳机</w:t>
            </w:r>
          </w:p>
        </w:tc>
        <w:tc>
          <w:tcPr>
            <w:tcW w:w="1970" w:type="dxa"/>
            <w:shd w:val="clear" w:color="auto" w:fill="auto"/>
            <w:vAlign w:val="top"/>
          </w:tcPr>
          <w:p w14:paraId="540FD984">
            <w:pPr>
              <w:pStyle w:val="30"/>
              <w:spacing w:before="85" w:line="109" w:lineRule="exact"/>
              <w:rPr>
                <w:rFonts w:hint="default" w:ascii="宋体" w:hAnsi="宋体" w:eastAsia="宋体" w:cs="宋体"/>
                <w:kern w:val="2"/>
                <w:sz w:val="21"/>
                <w:szCs w:val="21"/>
                <w:lang w:val="en-US" w:eastAsia="zh-CN" w:bidi="ar-SA"/>
              </w:rPr>
            </w:pPr>
            <w:r>
              <w:rPr>
                <w:spacing w:val="-1"/>
                <w:position w:val="-1"/>
                <w:sz w:val="21"/>
                <w:szCs w:val="21"/>
              </w:rPr>
              <w:t>QZ-5645C</w:t>
            </w:r>
          </w:p>
        </w:tc>
        <w:tc>
          <w:tcPr>
            <w:tcW w:w="1180" w:type="dxa"/>
            <w:vAlign w:val="center"/>
          </w:tcPr>
          <w:p w14:paraId="78D8B77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2C504B1">
            <w:pPr>
              <w:pStyle w:val="30"/>
              <w:spacing w:before="94" w:line="100"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22A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88F22D1">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54</w:t>
            </w:r>
          </w:p>
        </w:tc>
        <w:tc>
          <w:tcPr>
            <w:tcW w:w="2400" w:type="dxa"/>
            <w:shd w:val="clear" w:color="auto" w:fill="auto"/>
            <w:vAlign w:val="top"/>
          </w:tcPr>
          <w:p w14:paraId="49AADBF6">
            <w:pPr>
              <w:pStyle w:val="30"/>
              <w:spacing w:before="42" w:line="217" w:lineRule="auto"/>
              <w:ind w:left="9" w:leftChars="0"/>
              <w:rPr>
                <w:rFonts w:hint="eastAsia" w:ascii="宋体" w:hAnsi="宋体" w:eastAsia="宋体" w:cs="宋体"/>
                <w:kern w:val="2"/>
                <w:sz w:val="21"/>
                <w:szCs w:val="21"/>
                <w:lang w:val="en-US" w:eastAsia="zh-CN" w:bidi="ar-SA"/>
              </w:rPr>
            </w:pPr>
            <w:r>
              <w:rPr>
                <w:spacing w:val="-2"/>
                <w:sz w:val="21"/>
                <w:szCs w:val="21"/>
              </w:rPr>
              <w:t>定位打孔弯版机</w:t>
            </w:r>
          </w:p>
        </w:tc>
        <w:tc>
          <w:tcPr>
            <w:tcW w:w="1970" w:type="dxa"/>
            <w:shd w:val="clear" w:color="auto" w:fill="auto"/>
            <w:vAlign w:val="top"/>
          </w:tcPr>
          <w:p w14:paraId="2D0C1C4B">
            <w:pPr>
              <w:pStyle w:val="30"/>
              <w:spacing w:before="96" w:line="98" w:lineRule="exact"/>
              <w:rPr>
                <w:rFonts w:hint="default" w:ascii="宋体" w:hAnsi="宋体" w:eastAsia="宋体" w:cs="宋体"/>
                <w:kern w:val="2"/>
                <w:sz w:val="21"/>
                <w:szCs w:val="21"/>
                <w:lang w:val="en-US" w:eastAsia="zh-CN" w:bidi="ar-SA"/>
              </w:rPr>
            </w:pPr>
            <w:r>
              <w:rPr>
                <w:spacing w:val="-1"/>
                <w:position w:val="-2"/>
                <w:sz w:val="21"/>
                <w:szCs w:val="21"/>
              </w:rPr>
              <w:t>TS-2200PB</w:t>
            </w:r>
          </w:p>
        </w:tc>
        <w:tc>
          <w:tcPr>
            <w:tcW w:w="1180" w:type="dxa"/>
            <w:vAlign w:val="center"/>
          </w:tcPr>
          <w:p w14:paraId="7354EF3F">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CB8BC6B">
            <w:pPr>
              <w:pStyle w:val="30"/>
              <w:spacing w:before="75" w:line="169"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79A8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D6E3B4B">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55</w:t>
            </w:r>
          </w:p>
        </w:tc>
        <w:tc>
          <w:tcPr>
            <w:tcW w:w="2400" w:type="dxa"/>
            <w:shd w:val="clear" w:color="auto" w:fill="auto"/>
            <w:vAlign w:val="top"/>
          </w:tcPr>
          <w:p w14:paraId="5A9CB10C">
            <w:pPr>
              <w:pStyle w:val="30"/>
              <w:spacing w:before="61" w:line="189" w:lineRule="auto"/>
              <w:ind w:left="9" w:leftChars="0"/>
              <w:rPr>
                <w:rFonts w:hint="default" w:ascii="宋体" w:hAnsi="宋体" w:eastAsia="宋体" w:cs="宋体"/>
                <w:kern w:val="2"/>
                <w:sz w:val="21"/>
                <w:szCs w:val="21"/>
                <w:lang w:val="en-US" w:eastAsia="zh-CN" w:bidi="ar-SA"/>
              </w:rPr>
            </w:pPr>
            <w:r>
              <w:rPr>
                <w:spacing w:val="-3"/>
                <w:sz w:val="21"/>
                <w:szCs w:val="21"/>
              </w:rPr>
              <w:t>晒版机</w:t>
            </w:r>
          </w:p>
        </w:tc>
        <w:tc>
          <w:tcPr>
            <w:tcW w:w="1970" w:type="dxa"/>
            <w:shd w:val="clear" w:color="auto" w:fill="auto"/>
            <w:vAlign w:val="top"/>
          </w:tcPr>
          <w:p w14:paraId="04EDECA0">
            <w:pPr>
              <w:pStyle w:val="30"/>
              <w:spacing w:before="75" w:line="169" w:lineRule="auto"/>
              <w:rPr>
                <w:rFonts w:hint="default" w:ascii="宋体" w:hAnsi="宋体" w:eastAsia="宋体" w:cs="宋体"/>
                <w:kern w:val="2"/>
                <w:sz w:val="21"/>
                <w:szCs w:val="21"/>
                <w:lang w:val="en-US" w:eastAsia="zh-CN" w:bidi="ar-SA"/>
              </w:rPr>
            </w:pPr>
            <w:r>
              <w:rPr>
                <w:spacing w:val="-1"/>
                <w:sz w:val="21"/>
                <w:szCs w:val="21"/>
              </w:rPr>
              <w:t>OV-45HD</w:t>
            </w:r>
          </w:p>
        </w:tc>
        <w:tc>
          <w:tcPr>
            <w:tcW w:w="1180" w:type="dxa"/>
            <w:vAlign w:val="center"/>
          </w:tcPr>
          <w:p w14:paraId="188CE507">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713839FB">
            <w:pPr>
              <w:pStyle w:val="30"/>
              <w:spacing w:before="75" w:line="169" w:lineRule="auto"/>
              <w:ind w:left="143" w:leftChars="0"/>
              <w:jc w:val="center"/>
              <w:rPr>
                <w:rFonts w:hint="default" w:ascii="宋体" w:hAnsi="宋体" w:eastAsia="宋体" w:cs="宋体"/>
                <w:kern w:val="2"/>
                <w:sz w:val="21"/>
                <w:szCs w:val="21"/>
                <w:lang w:val="en-US" w:eastAsia="zh-CN" w:bidi="ar-SA"/>
              </w:rPr>
            </w:pPr>
            <w:r>
              <w:rPr>
                <w:sz w:val="21"/>
                <w:szCs w:val="21"/>
              </w:rPr>
              <w:t>1</w:t>
            </w:r>
          </w:p>
        </w:tc>
      </w:tr>
      <w:tr w14:paraId="0077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D5F6057">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56</w:t>
            </w:r>
          </w:p>
        </w:tc>
        <w:tc>
          <w:tcPr>
            <w:tcW w:w="2400" w:type="dxa"/>
            <w:shd w:val="clear" w:color="auto" w:fill="auto"/>
            <w:vAlign w:val="top"/>
          </w:tcPr>
          <w:p w14:paraId="598DFE74">
            <w:pPr>
              <w:pStyle w:val="30"/>
              <w:spacing w:before="42" w:line="217" w:lineRule="auto"/>
              <w:ind w:left="9" w:leftChars="0"/>
              <w:rPr>
                <w:rFonts w:hint="eastAsia" w:ascii="宋体" w:hAnsi="宋体" w:eastAsia="宋体" w:cs="宋体"/>
                <w:kern w:val="2"/>
                <w:sz w:val="21"/>
                <w:szCs w:val="21"/>
                <w:lang w:val="en-US" w:eastAsia="zh-CN" w:bidi="ar-SA"/>
              </w:rPr>
            </w:pPr>
            <w:r>
              <w:rPr>
                <w:spacing w:val="-1"/>
                <w:sz w:val="21"/>
                <w:szCs w:val="21"/>
              </w:rPr>
              <w:t>混合式折页机</w:t>
            </w:r>
          </w:p>
        </w:tc>
        <w:tc>
          <w:tcPr>
            <w:tcW w:w="1970" w:type="dxa"/>
            <w:shd w:val="clear" w:color="auto" w:fill="auto"/>
            <w:vAlign w:val="top"/>
          </w:tcPr>
          <w:p w14:paraId="424430E5">
            <w:pPr>
              <w:pStyle w:val="30"/>
              <w:spacing w:before="75" w:line="169" w:lineRule="auto"/>
              <w:rPr>
                <w:rFonts w:hint="default" w:ascii="宋体" w:hAnsi="宋体" w:eastAsia="宋体" w:cs="宋体"/>
                <w:kern w:val="2"/>
                <w:sz w:val="21"/>
                <w:szCs w:val="21"/>
                <w:lang w:val="en-US" w:eastAsia="zh-CN" w:bidi="ar-SA"/>
              </w:rPr>
            </w:pPr>
            <w:r>
              <w:rPr>
                <w:spacing w:val="-1"/>
                <w:sz w:val="21"/>
                <w:szCs w:val="21"/>
              </w:rPr>
              <w:t>ZYH440</w:t>
            </w:r>
          </w:p>
        </w:tc>
        <w:tc>
          <w:tcPr>
            <w:tcW w:w="1180" w:type="dxa"/>
            <w:vAlign w:val="center"/>
          </w:tcPr>
          <w:p w14:paraId="1EB066D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CA8763B">
            <w:pPr>
              <w:pStyle w:val="30"/>
              <w:spacing w:before="75" w:line="169"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36E9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5E492AA">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57</w:t>
            </w:r>
          </w:p>
        </w:tc>
        <w:tc>
          <w:tcPr>
            <w:tcW w:w="2400" w:type="dxa"/>
            <w:shd w:val="clear" w:color="auto" w:fill="auto"/>
            <w:vAlign w:val="top"/>
          </w:tcPr>
          <w:p w14:paraId="2DA82F38">
            <w:pPr>
              <w:pStyle w:val="30"/>
              <w:spacing w:before="62" w:line="187" w:lineRule="auto"/>
              <w:ind w:left="9" w:leftChars="0"/>
              <w:rPr>
                <w:rFonts w:hint="default" w:ascii="宋体" w:hAnsi="宋体" w:eastAsia="宋体" w:cs="宋体"/>
                <w:kern w:val="2"/>
                <w:sz w:val="21"/>
                <w:szCs w:val="21"/>
                <w:lang w:val="en-US" w:eastAsia="zh-CN" w:bidi="ar-SA"/>
              </w:rPr>
            </w:pPr>
            <w:r>
              <w:rPr>
                <w:spacing w:val="1"/>
                <w:sz w:val="21"/>
                <w:szCs w:val="21"/>
              </w:rPr>
              <w:t>电动压书机</w:t>
            </w:r>
          </w:p>
        </w:tc>
        <w:tc>
          <w:tcPr>
            <w:tcW w:w="1970" w:type="dxa"/>
            <w:shd w:val="clear" w:color="auto" w:fill="auto"/>
            <w:vAlign w:val="top"/>
          </w:tcPr>
          <w:p w14:paraId="3A5C58C9">
            <w:pPr>
              <w:pStyle w:val="30"/>
              <w:spacing w:before="75" w:line="168" w:lineRule="auto"/>
              <w:rPr>
                <w:rFonts w:hint="eastAsia" w:ascii="宋体" w:hAnsi="宋体" w:eastAsia="宋体" w:cs="宋体"/>
                <w:kern w:val="2"/>
                <w:sz w:val="21"/>
                <w:szCs w:val="21"/>
                <w:lang w:val="en-US" w:eastAsia="zh-CN" w:bidi="ar-SA"/>
              </w:rPr>
            </w:pPr>
            <w:r>
              <w:rPr>
                <w:spacing w:val="-1"/>
                <w:sz w:val="21"/>
                <w:szCs w:val="21"/>
              </w:rPr>
              <w:t>YS01</w:t>
            </w:r>
          </w:p>
        </w:tc>
        <w:tc>
          <w:tcPr>
            <w:tcW w:w="1180" w:type="dxa"/>
            <w:vAlign w:val="center"/>
          </w:tcPr>
          <w:p w14:paraId="6256EC5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DD4C920">
            <w:pPr>
              <w:pStyle w:val="30"/>
              <w:spacing w:before="75" w:line="168"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238D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B09E4FB">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58</w:t>
            </w:r>
          </w:p>
        </w:tc>
        <w:tc>
          <w:tcPr>
            <w:tcW w:w="2400" w:type="dxa"/>
            <w:shd w:val="clear" w:color="auto" w:fill="auto"/>
            <w:vAlign w:val="top"/>
          </w:tcPr>
          <w:p w14:paraId="6DE17799">
            <w:pPr>
              <w:pStyle w:val="30"/>
              <w:spacing w:before="63" w:line="187" w:lineRule="auto"/>
              <w:ind w:left="9" w:leftChars="0"/>
              <w:rPr>
                <w:rFonts w:hint="default" w:ascii="宋体" w:hAnsi="宋体" w:eastAsia="宋体" w:cs="宋体"/>
                <w:kern w:val="2"/>
                <w:sz w:val="21"/>
                <w:szCs w:val="21"/>
                <w:lang w:val="en-US" w:eastAsia="zh-CN" w:bidi="ar-SA"/>
              </w:rPr>
            </w:pPr>
            <w:r>
              <w:rPr>
                <w:spacing w:val="-1"/>
                <w:sz w:val="21"/>
                <w:szCs w:val="21"/>
              </w:rPr>
              <w:t>2880轮转机</w:t>
            </w:r>
          </w:p>
        </w:tc>
        <w:tc>
          <w:tcPr>
            <w:tcW w:w="1970" w:type="dxa"/>
            <w:shd w:val="clear" w:color="auto" w:fill="auto"/>
            <w:vAlign w:val="top"/>
          </w:tcPr>
          <w:p w14:paraId="17B6A31C">
            <w:pPr>
              <w:pStyle w:val="30"/>
              <w:spacing w:before="77" w:line="167" w:lineRule="auto"/>
              <w:rPr>
                <w:rFonts w:hint="eastAsia" w:ascii="宋体" w:hAnsi="宋体" w:eastAsia="宋体" w:cs="宋体"/>
                <w:kern w:val="2"/>
                <w:sz w:val="21"/>
                <w:szCs w:val="21"/>
                <w:lang w:val="en-US" w:eastAsia="zh-CN" w:bidi="ar-SA"/>
              </w:rPr>
            </w:pPr>
            <w:r>
              <w:rPr>
                <w:spacing w:val="-1"/>
                <w:sz w:val="21"/>
                <w:szCs w:val="21"/>
              </w:rPr>
              <w:t>PISHENGWS-C</w:t>
            </w:r>
          </w:p>
        </w:tc>
        <w:tc>
          <w:tcPr>
            <w:tcW w:w="1180" w:type="dxa"/>
            <w:vAlign w:val="center"/>
          </w:tcPr>
          <w:p w14:paraId="06351ED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E908A08">
            <w:pPr>
              <w:pStyle w:val="30"/>
              <w:spacing w:before="96"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DAD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0690127">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59</w:t>
            </w:r>
          </w:p>
        </w:tc>
        <w:tc>
          <w:tcPr>
            <w:tcW w:w="2400" w:type="dxa"/>
            <w:shd w:val="clear" w:color="auto" w:fill="auto"/>
            <w:vAlign w:val="top"/>
          </w:tcPr>
          <w:p w14:paraId="5F010C2A">
            <w:pPr>
              <w:pStyle w:val="30"/>
              <w:spacing w:before="54" w:line="214" w:lineRule="auto"/>
              <w:ind w:left="9" w:leftChars="0"/>
              <w:rPr>
                <w:rFonts w:hint="eastAsia" w:ascii="宋体" w:hAnsi="宋体" w:eastAsia="宋体" w:cs="宋体"/>
                <w:kern w:val="2"/>
                <w:sz w:val="21"/>
                <w:szCs w:val="21"/>
                <w:lang w:val="en-US" w:eastAsia="zh-CN" w:bidi="ar-SA"/>
              </w:rPr>
            </w:pPr>
            <w:r>
              <w:rPr>
                <w:spacing w:val="-1"/>
                <w:sz w:val="21"/>
                <w:szCs w:val="21"/>
              </w:rPr>
              <w:t>骑马联动线</w:t>
            </w:r>
          </w:p>
        </w:tc>
        <w:tc>
          <w:tcPr>
            <w:tcW w:w="1970" w:type="dxa"/>
            <w:shd w:val="clear" w:color="auto" w:fill="auto"/>
            <w:vAlign w:val="top"/>
          </w:tcPr>
          <w:p w14:paraId="261ACA23">
            <w:pPr>
              <w:pStyle w:val="30"/>
              <w:spacing w:before="97" w:line="108" w:lineRule="exact"/>
              <w:rPr>
                <w:rFonts w:hint="eastAsia" w:ascii="宋体" w:hAnsi="宋体" w:eastAsia="宋体" w:cs="宋体"/>
                <w:kern w:val="2"/>
                <w:sz w:val="21"/>
                <w:szCs w:val="21"/>
                <w:lang w:val="en-US" w:eastAsia="zh-CN" w:bidi="ar-SA"/>
              </w:rPr>
            </w:pPr>
            <w:r>
              <w:rPr>
                <w:spacing w:val="-1"/>
                <w:position w:val="-1"/>
                <w:sz w:val="21"/>
                <w:szCs w:val="21"/>
              </w:rPr>
              <w:t>LQ080</w:t>
            </w:r>
          </w:p>
        </w:tc>
        <w:tc>
          <w:tcPr>
            <w:tcW w:w="1180" w:type="dxa"/>
            <w:vAlign w:val="center"/>
          </w:tcPr>
          <w:p w14:paraId="6EB5A6E8">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DD5BCAC">
            <w:pPr>
              <w:pStyle w:val="30"/>
              <w:spacing w:before="106"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0BD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455EEE5">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60</w:t>
            </w:r>
          </w:p>
        </w:tc>
        <w:tc>
          <w:tcPr>
            <w:tcW w:w="2400" w:type="dxa"/>
            <w:shd w:val="clear" w:color="auto" w:fill="auto"/>
            <w:vAlign w:val="top"/>
          </w:tcPr>
          <w:p w14:paraId="35F11050">
            <w:pPr>
              <w:pStyle w:val="30"/>
              <w:spacing w:before="43" w:line="214" w:lineRule="auto"/>
              <w:ind w:left="9" w:leftChars="0"/>
              <w:rPr>
                <w:rFonts w:hint="default" w:ascii="宋体" w:hAnsi="宋体" w:eastAsia="宋体" w:cs="宋体"/>
                <w:kern w:val="2"/>
                <w:sz w:val="21"/>
                <w:szCs w:val="21"/>
                <w:lang w:val="en-US" w:eastAsia="zh-CN" w:bidi="ar-SA"/>
              </w:rPr>
            </w:pPr>
            <w:r>
              <w:rPr>
                <w:spacing w:val="-2"/>
                <w:sz w:val="21"/>
                <w:szCs w:val="21"/>
              </w:rPr>
              <w:t>覆膜机</w:t>
            </w:r>
          </w:p>
        </w:tc>
        <w:tc>
          <w:tcPr>
            <w:tcW w:w="1970" w:type="dxa"/>
            <w:shd w:val="clear" w:color="auto" w:fill="auto"/>
            <w:vAlign w:val="top"/>
          </w:tcPr>
          <w:p w14:paraId="0B846B2E">
            <w:pPr>
              <w:pStyle w:val="30"/>
              <w:spacing w:before="96" w:line="97" w:lineRule="exact"/>
              <w:rPr>
                <w:rFonts w:hint="default" w:ascii="宋体" w:hAnsi="宋体" w:eastAsia="宋体" w:cs="宋体"/>
                <w:kern w:val="2"/>
                <w:sz w:val="21"/>
                <w:szCs w:val="21"/>
                <w:lang w:val="en-US" w:eastAsia="zh-CN" w:bidi="ar-SA"/>
              </w:rPr>
            </w:pPr>
            <w:r>
              <w:rPr>
                <w:spacing w:val="-1"/>
                <w:position w:val="-2"/>
                <w:sz w:val="21"/>
                <w:szCs w:val="21"/>
              </w:rPr>
              <w:t>FM1000</w:t>
            </w:r>
          </w:p>
        </w:tc>
        <w:tc>
          <w:tcPr>
            <w:tcW w:w="1180" w:type="dxa"/>
            <w:vAlign w:val="center"/>
          </w:tcPr>
          <w:p w14:paraId="56339396">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E4CBA8A">
            <w:pPr>
              <w:pStyle w:val="30"/>
              <w:spacing w:before="96" w:line="97"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812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1F36287">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61</w:t>
            </w:r>
          </w:p>
        </w:tc>
        <w:tc>
          <w:tcPr>
            <w:tcW w:w="2400" w:type="dxa"/>
            <w:shd w:val="clear" w:color="auto" w:fill="auto"/>
            <w:vAlign w:val="top"/>
          </w:tcPr>
          <w:p w14:paraId="416D3352">
            <w:pPr>
              <w:pStyle w:val="30"/>
              <w:spacing w:before="45" w:line="212" w:lineRule="auto"/>
              <w:ind w:left="9" w:leftChars="0"/>
              <w:rPr>
                <w:rFonts w:hint="eastAsia" w:ascii="宋体" w:hAnsi="宋体" w:eastAsia="宋体" w:cs="宋体"/>
                <w:kern w:val="2"/>
                <w:sz w:val="21"/>
                <w:szCs w:val="21"/>
                <w:lang w:val="en-US" w:eastAsia="zh-CN" w:bidi="ar-SA"/>
              </w:rPr>
            </w:pPr>
            <w:r>
              <w:rPr>
                <w:spacing w:val="-1"/>
                <w:sz w:val="21"/>
                <w:szCs w:val="21"/>
              </w:rPr>
              <w:t>对开四色海德堡102V</w:t>
            </w:r>
          </w:p>
        </w:tc>
        <w:tc>
          <w:tcPr>
            <w:tcW w:w="1970" w:type="dxa"/>
            <w:shd w:val="clear" w:color="auto" w:fill="auto"/>
            <w:vAlign w:val="top"/>
          </w:tcPr>
          <w:p w14:paraId="1B168724">
            <w:pPr>
              <w:pStyle w:val="30"/>
              <w:spacing w:before="97" w:line="98" w:lineRule="exact"/>
              <w:rPr>
                <w:rFonts w:hint="default" w:ascii="宋体" w:hAnsi="宋体" w:eastAsia="宋体" w:cs="宋体"/>
                <w:kern w:val="2"/>
                <w:sz w:val="21"/>
                <w:szCs w:val="21"/>
                <w:lang w:val="en-US" w:eastAsia="zh-CN" w:bidi="ar-SA"/>
              </w:rPr>
            </w:pPr>
            <w:r>
              <w:rPr>
                <w:spacing w:val="-4"/>
                <w:position w:val="-2"/>
                <w:sz w:val="21"/>
                <w:szCs w:val="21"/>
              </w:rPr>
              <w:t>102</w:t>
            </w:r>
          </w:p>
        </w:tc>
        <w:tc>
          <w:tcPr>
            <w:tcW w:w="1180" w:type="dxa"/>
            <w:vAlign w:val="center"/>
          </w:tcPr>
          <w:p w14:paraId="292C07A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4785070">
            <w:pPr>
              <w:pStyle w:val="30"/>
              <w:spacing w:before="97"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5A31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8050114">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62</w:t>
            </w:r>
          </w:p>
        </w:tc>
        <w:tc>
          <w:tcPr>
            <w:tcW w:w="2400" w:type="dxa"/>
            <w:shd w:val="clear" w:color="auto" w:fill="auto"/>
            <w:vAlign w:val="top"/>
          </w:tcPr>
          <w:p w14:paraId="5681B8F1">
            <w:pPr>
              <w:pStyle w:val="30"/>
              <w:spacing w:before="54" w:line="186" w:lineRule="auto"/>
              <w:ind w:left="9" w:leftChars="0"/>
              <w:rPr>
                <w:rFonts w:hint="default" w:ascii="宋体" w:hAnsi="宋体" w:eastAsia="宋体" w:cs="宋体"/>
                <w:kern w:val="2"/>
                <w:sz w:val="21"/>
                <w:szCs w:val="21"/>
                <w:lang w:val="en-US" w:eastAsia="zh-CN" w:bidi="ar-SA"/>
              </w:rPr>
            </w:pPr>
            <w:r>
              <w:rPr>
                <w:spacing w:val="-1"/>
                <w:sz w:val="21"/>
                <w:szCs w:val="21"/>
              </w:rPr>
              <w:t>4K胶印机</w:t>
            </w:r>
          </w:p>
        </w:tc>
        <w:tc>
          <w:tcPr>
            <w:tcW w:w="1970" w:type="dxa"/>
            <w:shd w:val="clear" w:color="auto" w:fill="auto"/>
            <w:vAlign w:val="top"/>
          </w:tcPr>
          <w:p w14:paraId="284BC415">
            <w:pPr>
              <w:pStyle w:val="30"/>
              <w:spacing w:before="73" w:line="158" w:lineRule="auto"/>
              <w:rPr>
                <w:rFonts w:hint="default" w:ascii="宋体" w:hAnsi="宋体" w:eastAsia="宋体" w:cs="宋体"/>
                <w:kern w:val="2"/>
                <w:sz w:val="21"/>
                <w:szCs w:val="21"/>
                <w:lang w:val="en-US" w:eastAsia="zh-CN" w:bidi="ar-SA"/>
              </w:rPr>
            </w:pPr>
            <w:r>
              <w:rPr>
                <w:spacing w:val="-1"/>
                <w:sz w:val="21"/>
                <w:szCs w:val="21"/>
              </w:rPr>
              <w:t>J4103-1</w:t>
            </w:r>
          </w:p>
        </w:tc>
        <w:tc>
          <w:tcPr>
            <w:tcW w:w="1180" w:type="dxa"/>
            <w:vAlign w:val="center"/>
          </w:tcPr>
          <w:p w14:paraId="6F77F110">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B2ADAD8">
            <w:pPr>
              <w:pStyle w:val="30"/>
              <w:spacing w:before="87"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9E0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D7BD7C6">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63</w:t>
            </w:r>
          </w:p>
        </w:tc>
        <w:tc>
          <w:tcPr>
            <w:tcW w:w="2400" w:type="dxa"/>
            <w:shd w:val="clear" w:color="auto" w:fill="auto"/>
            <w:vAlign w:val="top"/>
          </w:tcPr>
          <w:p w14:paraId="46257DDB">
            <w:pPr>
              <w:pStyle w:val="30"/>
              <w:spacing w:before="64" w:line="186" w:lineRule="auto"/>
              <w:ind w:left="9" w:leftChars="0"/>
              <w:rPr>
                <w:rFonts w:hint="eastAsia" w:ascii="宋体" w:hAnsi="宋体" w:eastAsia="宋体" w:cs="宋体"/>
                <w:kern w:val="2"/>
                <w:sz w:val="21"/>
                <w:szCs w:val="21"/>
                <w:lang w:val="en-US" w:eastAsia="zh-CN" w:bidi="ar-SA"/>
              </w:rPr>
            </w:pPr>
            <w:r>
              <w:rPr>
                <w:spacing w:val="-1"/>
                <w:sz w:val="21"/>
                <w:szCs w:val="21"/>
              </w:rPr>
              <w:t>4K胶印机</w:t>
            </w:r>
          </w:p>
        </w:tc>
        <w:tc>
          <w:tcPr>
            <w:tcW w:w="1970" w:type="dxa"/>
            <w:shd w:val="clear" w:color="auto" w:fill="auto"/>
            <w:vAlign w:val="top"/>
          </w:tcPr>
          <w:p w14:paraId="26C0D45A">
            <w:pPr>
              <w:pStyle w:val="30"/>
              <w:spacing w:before="83" w:line="159" w:lineRule="auto"/>
              <w:rPr>
                <w:rFonts w:hint="default" w:ascii="宋体" w:hAnsi="宋体" w:eastAsia="宋体" w:cs="宋体"/>
                <w:kern w:val="2"/>
                <w:sz w:val="21"/>
                <w:szCs w:val="21"/>
                <w:lang w:val="en-US" w:eastAsia="zh-CN" w:bidi="ar-SA"/>
              </w:rPr>
            </w:pPr>
            <w:r>
              <w:rPr>
                <w:spacing w:val="-1"/>
                <w:sz w:val="21"/>
                <w:szCs w:val="21"/>
              </w:rPr>
              <w:t>J4104B</w:t>
            </w:r>
          </w:p>
        </w:tc>
        <w:tc>
          <w:tcPr>
            <w:tcW w:w="1180" w:type="dxa"/>
            <w:vAlign w:val="center"/>
          </w:tcPr>
          <w:p w14:paraId="255E0C3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27505F7">
            <w:pPr>
              <w:pStyle w:val="30"/>
              <w:spacing w:before="97"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665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44CE96D">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64</w:t>
            </w:r>
          </w:p>
        </w:tc>
        <w:tc>
          <w:tcPr>
            <w:tcW w:w="2400" w:type="dxa"/>
            <w:shd w:val="clear" w:color="auto" w:fill="auto"/>
            <w:vAlign w:val="top"/>
          </w:tcPr>
          <w:p w14:paraId="665079BC">
            <w:pPr>
              <w:pStyle w:val="30"/>
              <w:spacing w:before="63" w:line="185" w:lineRule="auto"/>
              <w:ind w:left="9" w:leftChars="0"/>
              <w:rPr>
                <w:rFonts w:hint="eastAsia" w:ascii="宋体" w:hAnsi="宋体" w:eastAsia="宋体" w:cs="宋体"/>
                <w:kern w:val="2"/>
                <w:sz w:val="21"/>
                <w:szCs w:val="21"/>
                <w:lang w:val="en-US" w:eastAsia="zh-CN" w:bidi="ar-SA"/>
              </w:rPr>
            </w:pPr>
            <w:r>
              <w:rPr>
                <w:spacing w:val="4"/>
                <w:sz w:val="21"/>
                <w:szCs w:val="21"/>
              </w:rPr>
              <w:t>大刀(切纸机)</w:t>
            </w:r>
          </w:p>
        </w:tc>
        <w:tc>
          <w:tcPr>
            <w:tcW w:w="1970" w:type="dxa"/>
            <w:shd w:val="clear" w:color="auto" w:fill="auto"/>
            <w:vAlign w:val="top"/>
          </w:tcPr>
          <w:p w14:paraId="6D7C3D31">
            <w:pPr>
              <w:pStyle w:val="30"/>
              <w:spacing w:before="67" w:line="179" w:lineRule="auto"/>
              <w:rPr>
                <w:rFonts w:hint="default" w:ascii="宋体" w:hAnsi="宋体" w:eastAsia="宋体" w:cs="宋体"/>
                <w:kern w:val="2"/>
                <w:sz w:val="21"/>
                <w:szCs w:val="21"/>
                <w:lang w:val="en-US" w:eastAsia="zh-CN" w:bidi="ar-SA"/>
              </w:rPr>
            </w:pPr>
            <w:r>
              <w:rPr>
                <w:spacing w:val="-1"/>
                <w:sz w:val="21"/>
                <w:szCs w:val="21"/>
              </w:rPr>
              <w:t>QzX1300</w:t>
            </w:r>
          </w:p>
        </w:tc>
        <w:tc>
          <w:tcPr>
            <w:tcW w:w="1180" w:type="dxa"/>
            <w:vAlign w:val="center"/>
          </w:tcPr>
          <w:p w14:paraId="21192EA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74EC3B3">
            <w:pPr>
              <w:pStyle w:val="30"/>
              <w:spacing w:before="97"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1F6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729F01F">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65</w:t>
            </w:r>
          </w:p>
        </w:tc>
        <w:tc>
          <w:tcPr>
            <w:tcW w:w="2400" w:type="dxa"/>
            <w:shd w:val="clear" w:color="auto" w:fill="auto"/>
            <w:vAlign w:val="top"/>
          </w:tcPr>
          <w:p w14:paraId="7783559A">
            <w:pPr>
              <w:pStyle w:val="30"/>
              <w:spacing w:before="64" w:line="185" w:lineRule="auto"/>
              <w:ind w:left="9" w:leftChars="0"/>
              <w:rPr>
                <w:rFonts w:hint="eastAsia" w:ascii="宋体" w:hAnsi="宋体" w:eastAsia="宋体" w:cs="宋体"/>
                <w:kern w:val="2"/>
                <w:sz w:val="21"/>
                <w:szCs w:val="21"/>
                <w:lang w:val="en-US" w:eastAsia="zh-CN" w:bidi="ar-SA"/>
              </w:rPr>
            </w:pPr>
            <w:r>
              <w:rPr>
                <w:spacing w:val="-2"/>
                <w:sz w:val="21"/>
                <w:szCs w:val="21"/>
              </w:rPr>
              <w:t>压平机</w:t>
            </w:r>
          </w:p>
        </w:tc>
        <w:tc>
          <w:tcPr>
            <w:tcW w:w="1970" w:type="dxa"/>
            <w:shd w:val="clear" w:color="auto" w:fill="auto"/>
            <w:vAlign w:val="top"/>
          </w:tcPr>
          <w:p w14:paraId="702FBDC8">
            <w:pPr>
              <w:pStyle w:val="30"/>
              <w:spacing w:before="78" w:line="166" w:lineRule="auto"/>
              <w:rPr>
                <w:rFonts w:hint="default" w:ascii="宋体" w:hAnsi="宋体" w:eastAsia="宋体" w:cs="宋体"/>
                <w:kern w:val="2"/>
                <w:sz w:val="21"/>
                <w:szCs w:val="21"/>
                <w:lang w:val="en-US" w:eastAsia="zh-CN" w:bidi="ar-SA"/>
              </w:rPr>
            </w:pPr>
            <w:r>
              <w:rPr>
                <w:spacing w:val="-1"/>
                <w:sz w:val="21"/>
                <w:szCs w:val="21"/>
              </w:rPr>
              <w:t>YP480-01</w:t>
            </w:r>
          </w:p>
        </w:tc>
        <w:tc>
          <w:tcPr>
            <w:tcW w:w="1180" w:type="dxa"/>
            <w:vAlign w:val="center"/>
          </w:tcPr>
          <w:p w14:paraId="2B71E3D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98452B5">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1B90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36" w:type="dxa"/>
            <w:vAlign w:val="center"/>
          </w:tcPr>
          <w:p w14:paraId="1FA1198D">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66</w:t>
            </w:r>
          </w:p>
        </w:tc>
        <w:tc>
          <w:tcPr>
            <w:tcW w:w="2400" w:type="dxa"/>
            <w:shd w:val="clear" w:color="auto" w:fill="auto"/>
            <w:vAlign w:val="top"/>
          </w:tcPr>
          <w:p w14:paraId="5B64BB27">
            <w:pPr>
              <w:pStyle w:val="30"/>
              <w:spacing w:before="45" w:line="213" w:lineRule="auto"/>
              <w:ind w:left="9" w:leftChars="0"/>
              <w:rPr>
                <w:rFonts w:hint="default" w:ascii="宋体" w:hAnsi="宋体" w:eastAsia="宋体" w:cs="宋体"/>
                <w:kern w:val="2"/>
                <w:sz w:val="21"/>
                <w:szCs w:val="21"/>
                <w:lang w:val="en-US" w:eastAsia="zh-CN" w:bidi="ar-SA"/>
              </w:rPr>
            </w:pPr>
            <w:r>
              <w:rPr>
                <w:spacing w:val="-2"/>
                <w:sz w:val="21"/>
                <w:szCs w:val="21"/>
              </w:rPr>
              <w:t>高宝机</w:t>
            </w:r>
          </w:p>
        </w:tc>
        <w:tc>
          <w:tcPr>
            <w:tcW w:w="1970" w:type="dxa"/>
            <w:shd w:val="clear" w:color="auto" w:fill="auto"/>
            <w:vAlign w:val="top"/>
          </w:tcPr>
          <w:p w14:paraId="50D39769">
            <w:pPr>
              <w:pStyle w:val="30"/>
              <w:spacing w:before="78" w:line="166" w:lineRule="auto"/>
              <w:rPr>
                <w:rFonts w:hint="default" w:ascii="宋体" w:hAnsi="宋体" w:eastAsia="宋体" w:cs="宋体"/>
                <w:kern w:val="2"/>
                <w:sz w:val="21"/>
                <w:szCs w:val="21"/>
                <w:lang w:val="en-US" w:eastAsia="zh-CN" w:bidi="ar-SA"/>
              </w:rPr>
            </w:pPr>
            <w:r>
              <w:rPr>
                <w:spacing w:val="-1"/>
                <w:sz w:val="21"/>
                <w:szCs w:val="21"/>
              </w:rPr>
              <w:t>PZ41040A</w:t>
            </w:r>
          </w:p>
        </w:tc>
        <w:tc>
          <w:tcPr>
            <w:tcW w:w="1180" w:type="dxa"/>
            <w:vAlign w:val="center"/>
          </w:tcPr>
          <w:p w14:paraId="48A3EC0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2373E62">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5ED9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36" w:type="dxa"/>
            <w:vAlign w:val="center"/>
          </w:tcPr>
          <w:p w14:paraId="21031686">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67</w:t>
            </w:r>
          </w:p>
        </w:tc>
        <w:tc>
          <w:tcPr>
            <w:tcW w:w="2400" w:type="dxa"/>
            <w:shd w:val="clear" w:color="auto" w:fill="auto"/>
            <w:vAlign w:val="top"/>
          </w:tcPr>
          <w:p w14:paraId="398C4B86">
            <w:pPr>
              <w:pStyle w:val="30"/>
              <w:spacing w:before="65" w:line="184" w:lineRule="auto"/>
              <w:ind w:left="9" w:leftChars="0"/>
              <w:rPr>
                <w:rFonts w:hint="default" w:ascii="宋体" w:hAnsi="宋体" w:eastAsia="宋体" w:cs="宋体"/>
                <w:kern w:val="2"/>
                <w:sz w:val="21"/>
                <w:szCs w:val="21"/>
                <w:lang w:val="en-US" w:eastAsia="zh-CN" w:bidi="ar-SA"/>
              </w:rPr>
            </w:pPr>
            <w:r>
              <w:rPr>
                <w:spacing w:val="-2"/>
                <w:sz w:val="21"/>
                <w:szCs w:val="21"/>
              </w:rPr>
              <w:t>插床</w:t>
            </w:r>
          </w:p>
        </w:tc>
        <w:tc>
          <w:tcPr>
            <w:tcW w:w="1970" w:type="dxa"/>
            <w:shd w:val="clear" w:color="auto" w:fill="auto"/>
            <w:vAlign w:val="top"/>
          </w:tcPr>
          <w:p w14:paraId="31AF84F2">
            <w:pPr>
              <w:pStyle w:val="30"/>
              <w:spacing w:before="98" w:line="96" w:lineRule="exact"/>
              <w:rPr>
                <w:rFonts w:hint="default" w:ascii="宋体" w:hAnsi="宋体" w:eastAsia="宋体" w:cs="宋体"/>
                <w:kern w:val="2"/>
                <w:sz w:val="21"/>
                <w:szCs w:val="21"/>
                <w:lang w:val="en-US" w:eastAsia="zh-CN" w:bidi="ar-SA"/>
              </w:rPr>
            </w:pPr>
            <w:r>
              <w:rPr>
                <w:spacing w:val="-1"/>
                <w:position w:val="-2"/>
                <w:sz w:val="21"/>
                <w:szCs w:val="21"/>
              </w:rPr>
              <w:t>B5020</w:t>
            </w:r>
          </w:p>
        </w:tc>
        <w:tc>
          <w:tcPr>
            <w:tcW w:w="1180" w:type="dxa"/>
            <w:vAlign w:val="center"/>
          </w:tcPr>
          <w:p w14:paraId="76C46258">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A85CBE7">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7E3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FAE3D78">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68</w:t>
            </w:r>
          </w:p>
        </w:tc>
        <w:tc>
          <w:tcPr>
            <w:tcW w:w="2400" w:type="dxa"/>
            <w:shd w:val="clear" w:color="auto" w:fill="auto"/>
            <w:vAlign w:val="top"/>
          </w:tcPr>
          <w:p w14:paraId="7823941B">
            <w:pPr>
              <w:pStyle w:val="30"/>
              <w:spacing w:before="64" w:line="185" w:lineRule="auto"/>
              <w:ind w:left="9" w:leftChars="0"/>
              <w:rPr>
                <w:rFonts w:hint="default" w:ascii="宋体" w:hAnsi="宋体" w:eastAsia="宋体" w:cs="宋体"/>
                <w:kern w:val="2"/>
                <w:sz w:val="21"/>
                <w:szCs w:val="21"/>
                <w:lang w:val="en-US" w:eastAsia="zh-CN" w:bidi="ar-SA"/>
              </w:rPr>
            </w:pPr>
            <w:r>
              <w:rPr>
                <w:spacing w:val="-1"/>
                <w:sz w:val="21"/>
                <w:szCs w:val="21"/>
              </w:rPr>
              <w:t>204胶印轮转机</w:t>
            </w:r>
          </w:p>
        </w:tc>
        <w:tc>
          <w:tcPr>
            <w:tcW w:w="1970" w:type="dxa"/>
            <w:shd w:val="clear" w:color="auto" w:fill="auto"/>
            <w:vAlign w:val="top"/>
          </w:tcPr>
          <w:p w14:paraId="7389C432">
            <w:pPr>
              <w:pStyle w:val="30"/>
              <w:spacing w:before="84" w:line="111" w:lineRule="exact"/>
              <w:rPr>
                <w:rFonts w:hint="default" w:ascii="宋体" w:hAnsi="宋体" w:eastAsia="宋体" w:cs="宋体"/>
                <w:kern w:val="2"/>
                <w:sz w:val="21"/>
                <w:szCs w:val="21"/>
                <w:lang w:val="en-US" w:eastAsia="zh-CN" w:bidi="ar-SA"/>
              </w:rPr>
            </w:pPr>
            <w:r>
              <w:rPr>
                <w:spacing w:val="-1"/>
                <w:sz w:val="21"/>
                <w:szCs w:val="21"/>
              </w:rPr>
              <w:t>JJ204</w:t>
            </w:r>
          </w:p>
        </w:tc>
        <w:tc>
          <w:tcPr>
            <w:tcW w:w="1180" w:type="dxa"/>
            <w:vAlign w:val="center"/>
          </w:tcPr>
          <w:p w14:paraId="216FC5B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96CC5E4">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F62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40C86C3">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69</w:t>
            </w:r>
          </w:p>
        </w:tc>
        <w:tc>
          <w:tcPr>
            <w:tcW w:w="2400" w:type="dxa"/>
            <w:shd w:val="clear" w:color="auto" w:fill="auto"/>
            <w:vAlign w:val="top"/>
          </w:tcPr>
          <w:p w14:paraId="68778C46">
            <w:pPr>
              <w:pStyle w:val="30"/>
              <w:spacing w:before="45" w:line="213" w:lineRule="auto"/>
              <w:ind w:left="9" w:leftChars="0"/>
              <w:rPr>
                <w:rFonts w:hint="default" w:ascii="宋体" w:hAnsi="宋体" w:eastAsia="宋体" w:cs="宋体"/>
                <w:kern w:val="2"/>
                <w:sz w:val="21"/>
                <w:szCs w:val="21"/>
                <w:lang w:val="en-US" w:eastAsia="zh-CN" w:bidi="ar-SA"/>
              </w:rPr>
            </w:pPr>
            <w:r>
              <w:rPr>
                <w:spacing w:val="-2"/>
                <w:sz w:val="21"/>
                <w:szCs w:val="21"/>
              </w:rPr>
              <w:t>覆膜机</w:t>
            </w:r>
          </w:p>
        </w:tc>
        <w:tc>
          <w:tcPr>
            <w:tcW w:w="1970" w:type="dxa"/>
            <w:shd w:val="clear" w:color="auto" w:fill="auto"/>
            <w:vAlign w:val="top"/>
          </w:tcPr>
          <w:p w14:paraId="3C20A3DB">
            <w:pPr>
              <w:pStyle w:val="30"/>
              <w:spacing w:before="78" w:line="166" w:lineRule="auto"/>
              <w:rPr>
                <w:rFonts w:hint="eastAsia" w:ascii="宋体" w:hAnsi="宋体" w:eastAsia="宋体" w:cs="宋体"/>
                <w:kern w:val="2"/>
                <w:sz w:val="21"/>
                <w:szCs w:val="21"/>
                <w:lang w:val="en-US" w:eastAsia="zh-CN" w:bidi="ar-SA"/>
              </w:rPr>
            </w:pPr>
            <w:r>
              <w:rPr>
                <w:spacing w:val="-1"/>
                <w:sz w:val="21"/>
                <w:szCs w:val="21"/>
              </w:rPr>
              <w:t>FYB1100</w:t>
            </w:r>
          </w:p>
        </w:tc>
        <w:tc>
          <w:tcPr>
            <w:tcW w:w="1180" w:type="dxa"/>
            <w:vAlign w:val="center"/>
          </w:tcPr>
          <w:p w14:paraId="3A6577B4">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0D61351">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69A4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8FDE242">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70</w:t>
            </w:r>
          </w:p>
        </w:tc>
        <w:tc>
          <w:tcPr>
            <w:tcW w:w="2400" w:type="dxa"/>
            <w:shd w:val="clear" w:color="auto" w:fill="auto"/>
            <w:vAlign w:val="top"/>
          </w:tcPr>
          <w:p w14:paraId="23C33AAF">
            <w:pPr>
              <w:pStyle w:val="30"/>
              <w:spacing w:before="45" w:line="213" w:lineRule="auto"/>
              <w:ind w:left="9" w:leftChars="0"/>
              <w:rPr>
                <w:rFonts w:hint="eastAsia" w:ascii="宋体" w:hAnsi="宋体" w:eastAsia="宋体" w:cs="宋体"/>
                <w:kern w:val="2"/>
                <w:sz w:val="21"/>
                <w:szCs w:val="21"/>
                <w:lang w:val="en-US" w:eastAsia="zh-CN" w:bidi="ar-SA"/>
              </w:rPr>
            </w:pPr>
            <w:r>
              <w:rPr>
                <w:rFonts w:hint="eastAsia" w:cs="宋体"/>
                <w:kern w:val="2"/>
                <w:sz w:val="21"/>
                <w:szCs w:val="21"/>
                <w:lang w:val="en-US" w:eastAsia="zh-CN" w:bidi="ar-SA"/>
              </w:rPr>
              <w:t>卷筒纸分切机</w:t>
            </w:r>
          </w:p>
        </w:tc>
        <w:tc>
          <w:tcPr>
            <w:tcW w:w="1970" w:type="dxa"/>
            <w:shd w:val="clear" w:color="auto" w:fill="auto"/>
            <w:vAlign w:val="top"/>
          </w:tcPr>
          <w:p w14:paraId="45E6A907">
            <w:pPr>
              <w:pStyle w:val="30"/>
              <w:spacing w:before="77" w:line="167" w:lineRule="auto"/>
              <w:rPr>
                <w:rFonts w:hint="eastAsia" w:ascii="宋体" w:hAnsi="宋体" w:eastAsia="宋体" w:cs="宋体"/>
                <w:kern w:val="2"/>
                <w:sz w:val="21"/>
                <w:szCs w:val="21"/>
                <w:lang w:val="en-US" w:eastAsia="zh-CN" w:bidi="ar-SA"/>
              </w:rPr>
            </w:pPr>
            <w:bookmarkStart w:id="224" w:name="_GoBack"/>
            <w:bookmarkEnd w:id="224"/>
          </w:p>
        </w:tc>
        <w:tc>
          <w:tcPr>
            <w:tcW w:w="1180" w:type="dxa"/>
            <w:vAlign w:val="center"/>
          </w:tcPr>
          <w:p w14:paraId="2F1E59E3">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1CF87D3">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740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F5920B1">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71</w:t>
            </w:r>
          </w:p>
        </w:tc>
        <w:tc>
          <w:tcPr>
            <w:tcW w:w="2400" w:type="dxa"/>
            <w:shd w:val="clear" w:color="auto" w:fill="auto"/>
            <w:vAlign w:val="top"/>
          </w:tcPr>
          <w:p w14:paraId="1B898E5F">
            <w:pPr>
              <w:pStyle w:val="30"/>
              <w:spacing w:before="45" w:line="213" w:lineRule="auto"/>
              <w:ind w:left="9" w:leftChars="0"/>
              <w:rPr>
                <w:rFonts w:hint="eastAsia" w:ascii="宋体" w:hAnsi="宋体" w:eastAsia="宋体" w:cs="宋体"/>
                <w:kern w:val="2"/>
                <w:sz w:val="21"/>
                <w:szCs w:val="21"/>
                <w:lang w:val="en-US" w:eastAsia="zh-CN" w:bidi="ar-SA"/>
              </w:rPr>
            </w:pPr>
            <w:r>
              <w:rPr>
                <w:spacing w:val="-1"/>
                <w:sz w:val="21"/>
                <w:szCs w:val="21"/>
              </w:rPr>
              <w:t>对开打样机</w:t>
            </w:r>
          </w:p>
        </w:tc>
        <w:tc>
          <w:tcPr>
            <w:tcW w:w="1970" w:type="dxa"/>
            <w:shd w:val="clear" w:color="auto" w:fill="auto"/>
            <w:vAlign w:val="top"/>
          </w:tcPr>
          <w:p w14:paraId="37D40F73">
            <w:pPr>
              <w:pStyle w:val="30"/>
              <w:spacing w:before="78" w:line="165" w:lineRule="auto"/>
              <w:rPr>
                <w:rFonts w:hint="default" w:ascii="宋体" w:hAnsi="宋体" w:eastAsia="宋体" w:cs="宋体"/>
                <w:kern w:val="2"/>
                <w:sz w:val="21"/>
                <w:szCs w:val="21"/>
                <w:lang w:val="en-US" w:eastAsia="zh-CN" w:bidi="ar-SA"/>
              </w:rPr>
            </w:pPr>
            <w:r>
              <w:rPr>
                <w:spacing w:val="-1"/>
                <w:sz w:val="21"/>
                <w:szCs w:val="21"/>
              </w:rPr>
              <w:t>DYP880F</w:t>
            </w:r>
          </w:p>
        </w:tc>
        <w:tc>
          <w:tcPr>
            <w:tcW w:w="1180" w:type="dxa"/>
            <w:vAlign w:val="center"/>
          </w:tcPr>
          <w:p w14:paraId="5D1FDE7D">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D6A3F94">
            <w:pPr>
              <w:pStyle w:val="30"/>
              <w:spacing w:before="9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3454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7507FD3">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72</w:t>
            </w:r>
          </w:p>
        </w:tc>
        <w:tc>
          <w:tcPr>
            <w:tcW w:w="2400" w:type="dxa"/>
            <w:shd w:val="clear" w:color="auto" w:fill="auto"/>
            <w:vAlign w:val="top"/>
          </w:tcPr>
          <w:p w14:paraId="7DECFBD4">
            <w:pPr>
              <w:pStyle w:val="30"/>
              <w:spacing w:before="74" w:line="185" w:lineRule="auto"/>
              <w:ind w:left="9" w:leftChars="0"/>
              <w:rPr>
                <w:rFonts w:hint="eastAsia" w:ascii="宋体" w:hAnsi="宋体" w:eastAsia="宋体" w:cs="宋体"/>
                <w:kern w:val="2"/>
                <w:sz w:val="21"/>
                <w:szCs w:val="21"/>
                <w:lang w:val="en-US" w:eastAsia="zh-CN" w:bidi="ar-SA"/>
              </w:rPr>
            </w:pPr>
            <w:r>
              <w:rPr>
                <w:spacing w:val="-2"/>
                <w:sz w:val="21"/>
                <w:szCs w:val="21"/>
              </w:rPr>
              <w:t>冲片机</w:t>
            </w:r>
          </w:p>
        </w:tc>
        <w:tc>
          <w:tcPr>
            <w:tcW w:w="1970" w:type="dxa"/>
            <w:shd w:val="clear" w:color="auto" w:fill="auto"/>
            <w:vAlign w:val="top"/>
          </w:tcPr>
          <w:p w14:paraId="5F7BCB5C">
            <w:pPr>
              <w:pStyle w:val="30"/>
              <w:spacing w:before="107" w:line="98" w:lineRule="exact"/>
              <w:rPr>
                <w:rFonts w:hint="default" w:ascii="宋体" w:hAnsi="宋体" w:eastAsia="宋体" w:cs="宋体"/>
                <w:kern w:val="2"/>
                <w:sz w:val="21"/>
                <w:szCs w:val="21"/>
                <w:lang w:val="en-US" w:eastAsia="zh-CN" w:bidi="ar-SA"/>
              </w:rPr>
            </w:pPr>
            <w:r>
              <w:rPr>
                <w:spacing w:val="-1"/>
                <w:position w:val="-2"/>
                <w:sz w:val="21"/>
                <w:szCs w:val="21"/>
              </w:rPr>
              <w:t>TS-42RAE106</w:t>
            </w:r>
          </w:p>
        </w:tc>
        <w:tc>
          <w:tcPr>
            <w:tcW w:w="1180" w:type="dxa"/>
            <w:vAlign w:val="center"/>
          </w:tcPr>
          <w:p w14:paraId="1C66A61F">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CFA7F0B">
            <w:pPr>
              <w:pStyle w:val="30"/>
              <w:spacing w:before="10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8C7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119BC09">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73</w:t>
            </w:r>
          </w:p>
        </w:tc>
        <w:tc>
          <w:tcPr>
            <w:tcW w:w="2400" w:type="dxa"/>
            <w:shd w:val="clear" w:color="auto" w:fill="auto"/>
            <w:vAlign w:val="top"/>
          </w:tcPr>
          <w:p w14:paraId="23173784">
            <w:pPr>
              <w:pStyle w:val="30"/>
              <w:spacing w:before="54" w:line="185" w:lineRule="auto"/>
              <w:ind w:left="9" w:leftChars="0"/>
              <w:rPr>
                <w:rFonts w:hint="default" w:ascii="宋体" w:hAnsi="宋体" w:eastAsia="宋体" w:cs="宋体"/>
                <w:kern w:val="2"/>
                <w:sz w:val="21"/>
                <w:szCs w:val="21"/>
                <w:lang w:val="en-US" w:eastAsia="zh-CN" w:bidi="ar-SA"/>
              </w:rPr>
            </w:pPr>
            <w:r>
              <w:rPr>
                <w:spacing w:val="-2"/>
                <w:sz w:val="21"/>
                <w:szCs w:val="21"/>
              </w:rPr>
              <w:t>冲片机</w:t>
            </w:r>
          </w:p>
        </w:tc>
        <w:tc>
          <w:tcPr>
            <w:tcW w:w="1970" w:type="dxa"/>
            <w:shd w:val="clear" w:color="auto" w:fill="auto"/>
            <w:vAlign w:val="top"/>
          </w:tcPr>
          <w:p w14:paraId="3DAE7E66">
            <w:pPr>
              <w:pStyle w:val="30"/>
              <w:spacing w:before="68" w:line="165" w:lineRule="auto"/>
              <w:rPr>
                <w:rFonts w:hint="default" w:ascii="宋体" w:hAnsi="宋体" w:eastAsia="宋体" w:cs="宋体"/>
                <w:kern w:val="2"/>
                <w:sz w:val="21"/>
                <w:szCs w:val="21"/>
                <w:lang w:val="en-US" w:eastAsia="zh-CN" w:bidi="ar-SA"/>
              </w:rPr>
            </w:pPr>
            <w:r>
              <w:rPr>
                <w:spacing w:val="-2"/>
                <w:sz w:val="21"/>
                <w:szCs w:val="21"/>
              </w:rPr>
              <w:t>37BHC</w:t>
            </w:r>
          </w:p>
        </w:tc>
        <w:tc>
          <w:tcPr>
            <w:tcW w:w="1180" w:type="dxa"/>
            <w:vAlign w:val="center"/>
          </w:tcPr>
          <w:p w14:paraId="592118E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7E6F28D0">
            <w:pPr>
              <w:pStyle w:val="30"/>
              <w:spacing w:before="8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7B0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27A18E9">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74</w:t>
            </w:r>
          </w:p>
        </w:tc>
        <w:tc>
          <w:tcPr>
            <w:tcW w:w="2400" w:type="dxa"/>
            <w:shd w:val="clear" w:color="auto" w:fill="auto"/>
            <w:vAlign w:val="top"/>
          </w:tcPr>
          <w:p w14:paraId="35488547">
            <w:pPr>
              <w:pStyle w:val="30"/>
              <w:spacing w:before="54" w:line="212" w:lineRule="auto"/>
              <w:ind w:left="9" w:leftChars="0"/>
              <w:rPr>
                <w:rFonts w:hint="eastAsia" w:ascii="宋体" w:hAnsi="宋体" w:eastAsia="宋体" w:cs="宋体"/>
                <w:kern w:val="2"/>
                <w:sz w:val="21"/>
                <w:szCs w:val="21"/>
                <w:lang w:val="en-US" w:eastAsia="zh-CN" w:bidi="ar-SA"/>
              </w:rPr>
            </w:pPr>
            <w:r>
              <w:rPr>
                <w:spacing w:val="4"/>
                <w:sz w:val="21"/>
                <w:szCs w:val="21"/>
              </w:rPr>
              <w:t>照排机(报纸)</w:t>
            </w:r>
          </w:p>
        </w:tc>
        <w:tc>
          <w:tcPr>
            <w:tcW w:w="1970" w:type="dxa"/>
            <w:shd w:val="clear" w:color="auto" w:fill="auto"/>
            <w:vAlign w:val="top"/>
          </w:tcPr>
          <w:p w14:paraId="3B42FFFE">
            <w:pPr>
              <w:pStyle w:val="30"/>
              <w:spacing w:before="87" w:line="165" w:lineRule="auto"/>
              <w:rPr>
                <w:rFonts w:hint="default" w:ascii="宋体" w:hAnsi="宋体" w:eastAsia="宋体" w:cs="宋体"/>
                <w:kern w:val="2"/>
                <w:sz w:val="21"/>
                <w:szCs w:val="21"/>
                <w:lang w:val="en-US" w:eastAsia="zh-CN" w:bidi="ar-SA"/>
              </w:rPr>
            </w:pPr>
            <w:r>
              <w:rPr>
                <w:spacing w:val="-1"/>
                <w:sz w:val="21"/>
                <w:szCs w:val="21"/>
              </w:rPr>
              <w:t>NTRIP21</w:t>
            </w:r>
          </w:p>
        </w:tc>
        <w:tc>
          <w:tcPr>
            <w:tcW w:w="1180" w:type="dxa"/>
            <w:vAlign w:val="center"/>
          </w:tcPr>
          <w:p w14:paraId="72CA9451">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247B294">
            <w:pPr>
              <w:pStyle w:val="30"/>
              <w:spacing w:before="108" w:line="95"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31C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3661109">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75</w:t>
            </w:r>
          </w:p>
        </w:tc>
        <w:tc>
          <w:tcPr>
            <w:tcW w:w="2400" w:type="dxa"/>
            <w:shd w:val="clear" w:color="auto" w:fill="auto"/>
            <w:vAlign w:val="top"/>
          </w:tcPr>
          <w:p w14:paraId="2B07F81C">
            <w:pPr>
              <w:pStyle w:val="30"/>
              <w:spacing w:before="45" w:line="212" w:lineRule="auto"/>
              <w:ind w:left="9" w:leftChars="0"/>
              <w:rPr>
                <w:rFonts w:hint="default" w:ascii="宋体" w:hAnsi="宋体" w:eastAsia="宋体" w:cs="宋体"/>
                <w:kern w:val="2"/>
                <w:sz w:val="21"/>
                <w:szCs w:val="21"/>
                <w:lang w:val="en-US" w:eastAsia="zh-CN" w:bidi="ar-SA"/>
              </w:rPr>
            </w:pPr>
            <w:r>
              <w:rPr>
                <w:spacing w:val="-2"/>
                <w:sz w:val="21"/>
                <w:szCs w:val="21"/>
              </w:rPr>
              <w:t>刻膜机</w:t>
            </w:r>
          </w:p>
        </w:tc>
        <w:tc>
          <w:tcPr>
            <w:tcW w:w="1970" w:type="dxa"/>
            <w:shd w:val="clear" w:color="auto" w:fill="auto"/>
            <w:vAlign w:val="top"/>
          </w:tcPr>
          <w:p w14:paraId="1A29C51D">
            <w:pPr>
              <w:pStyle w:val="30"/>
              <w:spacing w:before="76" w:line="168" w:lineRule="auto"/>
              <w:rPr>
                <w:rFonts w:hint="default" w:ascii="宋体" w:hAnsi="宋体" w:eastAsia="宋体" w:cs="宋体"/>
                <w:kern w:val="2"/>
                <w:sz w:val="21"/>
                <w:szCs w:val="21"/>
                <w:lang w:val="en-US" w:eastAsia="zh-CN" w:bidi="ar-SA"/>
              </w:rPr>
            </w:pPr>
            <w:r>
              <w:rPr>
                <w:spacing w:val="-1"/>
                <w:sz w:val="21"/>
                <w:szCs w:val="21"/>
              </w:rPr>
              <w:t>KM-Al-2</w:t>
            </w:r>
          </w:p>
        </w:tc>
        <w:tc>
          <w:tcPr>
            <w:tcW w:w="1180" w:type="dxa"/>
            <w:vAlign w:val="center"/>
          </w:tcPr>
          <w:p w14:paraId="06077BDB">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B626824">
            <w:pPr>
              <w:pStyle w:val="30"/>
              <w:spacing w:before="99"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A7D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D738F5B">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76</w:t>
            </w:r>
          </w:p>
        </w:tc>
        <w:tc>
          <w:tcPr>
            <w:tcW w:w="2400" w:type="dxa"/>
            <w:shd w:val="clear" w:color="auto" w:fill="auto"/>
            <w:vAlign w:val="top"/>
          </w:tcPr>
          <w:p w14:paraId="6A62A894">
            <w:pPr>
              <w:pStyle w:val="30"/>
              <w:spacing w:before="45" w:line="212" w:lineRule="auto"/>
              <w:ind w:left="9" w:leftChars="0"/>
              <w:rPr>
                <w:rFonts w:hint="default" w:ascii="宋体" w:hAnsi="宋体" w:eastAsia="宋体" w:cs="宋体"/>
                <w:kern w:val="2"/>
                <w:sz w:val="21"/>
                <w:szCs w:val="21"/>
                <w:lang w:val="en-US" w:eastAsia="zh-CN" w:bidi="ar-SA"/>
              </w:rPr>
            </w:pPr>
            <w:r>
              <w:rPr>
                <w:spacing w:val="-1"/>
                <w:sz w:val="21"/>
                <w:szCs w:val="21"/>
              </w:rPr>
              <w:t>AGFA照排机</w:t>
            </w:r>
          </w:p>
        </w:tc>
        <w:tc>
          <w:tcPr>
            <w:tcW w:w="1970" w:type="dxa"/>
            <w:shd w:val="clear" w:color="auto" w:fill="auto"/>
            <w:vAlign w:val="top"/>
          </w:tcPr>
          <w:p w14:paraId="09CDB60F">
            <w:pPr>
              <w:pStyle w:val="30"/>
              <w:spacing w:before="79" w:line="164" w:lineRule="auto"/>
              <w:rPr>
                <w:rFonts w:hint="default" w:ascii="宋体" w:hAnsi="宋体" w:eastAsia="宋体" w:cs="宋体"/>
                <w:kern w:val="2"/>
                <w:sz w:val="21"/>
                <w:szCs w:val="21"/>
                <w:lang w:val="en-US" w:eastAsia="zh-CN" w:bidi="ar-SA"/>
              </w:rPr>
            </w:pPr>
            <w:r>
              <w:rPr>
                <w:spacing w:val="-1"/>
                <w:sz w:val="21"/>
                <w:szCs w:val="21"/>
              </w:rPr>
              <w:t>ECRM4600</w:t>
            </w:r>
          </w:p>
        </w:tc>
        <w:tc>
          <w:tcPr>
            <w:tcW w:w="1180" w:type="dxa"/>
            <w:vAlign w:val="center"/>
          </w:tcPr>
          <w:p w14:paraId="4C353737">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F08E506">
            <w:pPr>
              <w:pStyle w:val="30"/>
              <w:spacing w:before="99"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6CD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43D374F">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77</w:t>
            </w:r>
          </w:p>
        </w:tc>
        <w:tc>
          <w:tcPr>
            <w:tcW w:w="2400" w:type="dxa"/>
            <w:shd w:val="clear" w:color="auto" w:fill="auto"/>
            <w:vAlign w:val="top"/>
          </w:tcPr>
          <w:p w14:paraId="08DAD9F7">
            <w:pPr>
              <w:pStyle w:val="30"/>
              <w:spacing w:before="35" w:line="212" w:lineRule="auto"/>
              <w:ind w:left="9" w:leftChars="0"/>
              <w:rPr>
                <w:rFonts w:hint="eastAsia" w:ascii="宋体" w:hAnsi="宋体" w:eastAsia="宋体" w:cs="宋体"/>
                <w:kern w:val="2"/>
                <w:sz w:val="21"/>
                <w:szCs w:val="21"/>
                <w:lang w:val="en-US" w:eastAsia="zh-CN" w:bidi="ar-SA"/>
              </w:rPr>
            </w:pPr>
            <w:r>
              <w:rPr>
                <w:spacing w:val="-1"/>
                <w:sz w:val="21"/>
                <w:szCs w:val="21"/>
              </w:rPr>
              <w:t>平台扫描仪</w:t>
            </w:r>
          </w:p>
        </w:tc>
        <w:tc>
          <w:tcPr>
            <w:tcW w:w="1970" w:type="dxa"/>
            <w:shd w:val="clear" w:color="auto" w:fill="auto"/>
            <w:vAlign w:val="top"/>
          </w:tcPr>
          <w:p w14:paraId="39264242">
            <w:pPr>
              <w:pStyle w:val="30"/>
              <w:spacing w:before="69" w:line="164" w:lineRule="auto"/>
              <w:rPr>
                <w:rFonts w:hint="default" w:ascii="宋体" w:hAnsi="宋体" w:eastAsia="宋体" w:cs="宋体"/>
                <w:kern w:val="2"/>
                <w:sz w:val="21"/>
                <w:szCs w:val="21"/>
                <w:lang w:val="en-US" w:eastAsia="zh-CN" w:bidi="ar-SA"/>
              </w:rPr>
            </w:pPr>
            <w:r>
              <w:rPr>
                <w:spacing w:val="-1"/>
                <w:sz w:val="21"/>
                <w:szCs w:val="21"/>
              </w:rPr>
              <w:t>SCITEX</w:t>
            </w:r>
          </w:p>
        </w:tc>
        <w:tc>
          <w:tcPr>
            <w:tcW w:w="1180" w:type="dxa"/>
            <w:vAlign w:val="center"/>
          </w:tcPr>
          <w:p w14:paraId="53A9C87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BD28FD2">
            <w:pPr>
              <w:pStyle w:val="30"/>
              <w:spacing w:before="88"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A03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E95BC38">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78</w:t>
            </w:r>
          </w:p>
        </w:tc>
        <w:tc>
          <w:tcPr>
            <w:tcW w:w="2400" w:type="dxa"/>
            <w:shd w:val="clear" w:color="auto" w:fill="auto"/>
            <w:vAlign w:val="top"/>
          </w:tcPr>
          <w:p w14:paraId="4A9B32CE">
            <w:pPr>
              <w:pStyle w:val="30"/>
              <w:spacing w:before="45" w:line="219" w:lineRule="auto"/>
              <w:ind w:left="9" w:leftChars="0"/>
              <w:rPr>
                <w:rFonts w:hint="default" w:ascii="宋体" w:hAnsi="宋体" w:eastAsia="宋体" w:cs="宋体"/>
                <w:kern w:val="2"/>
                <w:sz w:val="21"/>
                <w:szCs w:val="21"/>
                <w:lang w:val="en-US" w:eastAsia="zh-CN" w:bidi="ar-SA"/>
              </w:rPr>
            </w:pPr>
            <w:r>
              <w:rPr>
                <w:spacing w:val="-1"/>
                <w:sz w:val="21"/>
                <w:szCs w:val="21"/>
              </w:rPr>
              <w:t>半自动订书机</w:t>
            </w:r>
          </w:p>
        </w:tc>
        <w:tc>
          <w:tcPr>
            <w:tcW w:w="1970" w:type="dxa"/>
            <w:shd w:val="clear" w:color="auto" w:fill="auto"/>
            <w:vAlign w:val="top"/>
          </w:tcPr>
          <w:p w14:paraId="10DD784C">
            <w:pPr>
              <w:pStyle w:val="30"/>
              <w:spacing w:before="98" w:line="101" w:lineRule="exact"/>
              <w:rPr>
                <w:rFonts w:hint="eastAsia" w:ascii="宋体" w:hAnsi="宋体" w:eastAsia="宋体" w:cs="宋体"/>
                <w:kern w:val="2"/>
                <w:sz w:val="21"/>
                <w:szCs w:val="21"/>
                <w:lang w:val="en-US" w:eastAsia="zh-CN" w:bidi="ar-SA"/>
              </w:rPr>
            </w:pPr>
            <w:r>
              <w:rPr>
                <w:spacing w:val="-1"/>
                <w:position w:val="-2"/>
                <w:sz w:val="21"/>
                <w:szCs w:val="21"/>
              </w:rPr>
              <w:t>CS101</w:t>
            </w:r>
          </w:p>
        </w:tc>
        <w:tc>
          <w:tcPr>
            <w:tcW w:w="1180" w:type="dxa"/>
            <w:vAlign w:val="center"/>
          </w:tcPr>
          <w:p w14:paraId="5D56FE2B">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400ED10">
            <w:pPr>
              <w:pStyle w:val="30"/>
              <w:spacing w:before="78" w:line="172"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0BE2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36" w:type="dxa"/>
            <w:vAlign w:val="center"/>
          </w:tcPr>
          <w:p w14:paraId="071833CC">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79</w:t>
            </w:r>
          </w:p>
        </w:tc>
        <w:tc>
          <w:tcPr>
            <w:tcW w:w="2400" w:type="dxa"/>
            <w:shd w:val="clear" w:color="auto" w:fill="auto"/>
            <w:vAlign w:val="top"/>
          </w:tcPr>
          <w:p w14:paraId="04E7DDD2">
            <w:pPr>
              <w:pStyle w:val="30"/>
              <w:spacing w:before="56" w:line="189" w:lineRule="auto"/>
              <w:ind w:left="9" w:leftChars="0"/>
              <w:rPr>
                <w:rFonts w:hint="eastAsia" w:ascii="宋体" w:hAnsi="宋体" w:eastAsia="宋体" w:cs="宋体"/>
                <w:kern w:val="2"/>
                <w:sz w:val="21"/>
                <w:szCs w:val="21"/>
                <w:lang w:val="en-US" w:eastAsia="zh-CN" w:bidi="ar-SA"/>
              </w:rPr>
            </w:pPr>
            <w:r>
              <w:rPr>
                <w:spacing w:val="-2"/>
                <w:sz w:val="21"/>
                <w:szCs w:val="21"/>
              </w:rPr>
              <w:t>烫金模切机</w:t>
            </w:r>
          </w:p>
        </w:tc>
        <w:tc>
          <w:tcPr>
            <w:tcW w:w="1970" w:type="dxa"/>
            <w:shd w:val="clear" w:color="auto" w:fill="auto"/>
            <w:vAlign w:val="top"/>
          </w:tcPr>
          <w:p w14:paraId="52E62EB2">
            <w:pPr>
              <w:pStyle w:val="30"/>
              <w:spacing w:before="91" w:line="98" w:lineRule="exact"/>
              <w:ind w:left="10" w:leftChars="0"/>
              <w:rPr>
                <w:rFonts w:hint="eastAsia" w:ascii="宋体" w:hAnsi="宋体" w:eastAsia="宋体" w:cs="宋体"/>
                <w:kern w:val="2"/>
                <w:sz w:val="21"/>
                <w:szCs w:val="21"/>
                <w:lang w:val="en-US" w:eastAsia="zh-CN" w:bidi="ar-SA"/>
              </w:rPr>
            </w:pPr>
            <w:r>
              <w:rPr>
                <w:spacing w:val="-1"/>
                <w:position w:val="-2"/>
                <w:sz w:val="21"/>
                <w:szCs w:val="21"/>
              </w:rPr>
              <w:t>TYMB</w:t>
            </w:r>
          </w:p>
        </w:tc>
        <w:tc>
          <w:tcPr>
            <w:tcW w:w="1180" w:type="dxa"/>
            <w:vAlign w:val="center"/>
          </w:tcPr>
          <w:p w14:paraId="65738B03">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637A1E03">
            <w:pPr>
              <w:pStyle w:val="30"/>
              <w:spacing w:before="70" w:line="170"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71A3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E4849F3">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80</w:t>
            </w:r>
          </w:p>
        </w:tc>
        <w:tc>
          <w:tcPr>
            <w:tcW w:w="2400" w:type="dxa"/>
            <w:shd w:val="clear" w:color="auto" w:fill="auto"/>
            <w:vAlign w:val="top"/>
          </w:tcPr>
          <w:p w14:paraId="62F5D0F2">
            <w:pPr>
              <w:pStyle w:val="30"/>
              <w:spacing w:before="56" w:line="188" w:lineRule="auto"/>
              <w:ind w:left="9" w:leftChars="0"/>
              <w:rPr>
                <w:rFonts w:hint="eastAsia" w:ascii="宋体" w:hAnsi="宋体" w:eastAsia="宋体" w:cs="宋体"/>
                <w:kern w:val="2"/>
                <w:sz w:val="21"/>
                <w:szCs w:val="21"/>
                <w:lang w:val="en-US" w:eastAsia="zh-CN" w:bidi="ar-SA"/>
              </w:rPr>
            </w:pPr>
            <w:r>
              <w:rPr>
                <w:spacing w:val="-2"/>
                <w:sz w:val="21"/>
                <w:szCs w:val="21"/>
              </w:rPr>
              <w:t>糊壳机</w:t>
            </w:r>
          </w:p>
        </w:tc>
        <w:tc>
          <w:tcPr>
            <w:tcW w:w="1970" w:type="dxa"/>
            <w:shd w:val="clear" w:color="auto" w:fill="auto"/>
            <w:vAlign w:val="top"/>
          </w:tcPr>
          <w:p w14:paraId="6C052687">
            <w:pPr>
              <w:pStyle w:val="30"/>
              <w:spacing w:before="89" w:line="100" w:lineRule="exact"/>
              <w:ind w:left="10" w:leftChars="0"/>
              <w:rPr>
                <w:rFonts w:hint="default" w:ascii="宋体" w:hAnsi="宋体" w:eastAsia="宋体" w:cs="宋体"/>
                <w:kern w:val="2"/>
                <w:sz w:val="21"/>
                <w:szCs w:val="21"/>
                <w:lang w:val="en-US" w:eastAsia="zh-CN" w:bidi="ar-SA"/>
              </w:rPr>
            </w:pPr>
            <w:r>
              <w:rPr>
                <w:spacing w:val="-1"/>
                <w:position w:val="-2"/>
                <w:sz w:val="21"/>
                <w:szCs w:val="21"/>
              </w:rPr>
              <w:t>AHK500</w:t>
            </w:r>
          </w:p>
        </w:tc>
        <w:tc>
          <w:tcPr>
            <w:tcW w:w="1180" w:type="dxa"/>
            <w:vAlign w:val="center"/>
          </w:tcPr>
          <w:p w14:paraId="6476000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942986C">
            <w:pPr>
              <w:pStyle w:val="30"/>
              <w:spacing w:before="69" w:line="169"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6F0A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23F16FD">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81</w:t>
            </w:r>
          </w:p>
        </w:tc>
        <w:tc>
          <w:tcPr>
            <w:tcW w:w="2400" w:type="dxa"/>
            <w:shd w:val="clear" w:color="auto" w:fill="auto"/>
            <w:vAlign w:val="top"/>
          </w:tcPr>
          <w:p w14:paraId="56CC4633">
            <w:pPr>
              <w:pStyle w:val="30"/>
              <w:spacing w:before="37" w:line="216" w:lineRule="auto"/>
              <w:ind w:left="9" w:leftChars="0"/>
              <w:rPr>
                <w:rFonts w:hint="eastAsia" w:ascii="宋体" w:hAnsi="宋体" w:eastAsia="宋体" w:cs="宋体"/>
                <w:kern w:val="2"/>
                <w:sz w:val="21"/>
                <w:szCs w:val="21"/>
                <w:lang w:val="en-US" w:eastAsia="zh-CN" w:bidi="ar-SA"/>
              </w:rPr>
            </w:pPr>
            <w:r>
              <w:rPr>
                <w:spacing w:val="-1"/>
                <w:sz w:val="21"/>
                <w:szCs w:val="21"/>
              </w:rPr>
              <w:t>冲版水净化循环处理机</w:t>
            </w:r>
          </w:p>
        </w:tc>
        <w:tc>
          <w:tcPr>
            <w:tcW w:w="1970" w:type="dxa"/>
            <w:shd w:val="clear" w:color="auto" w:fill="auto"/>
            <w:vAlign w:val="top"/>
          </w:tcPr>
          <w:p w14:paraId="43EA1A93">
            <w:pPr>
              <w:pStyle w:val="30"/>
              <w:spacing w:before="91" w:line="98" w:lineRule="exact"/>
              <w:ind w:left="10" w:leftChars="0"/>
              <w:rPr>
                <w:rFonts w:hint="default" w:ascii="宋体" w:hAnsi="宋体" w:eastAsia="宋体" w:cs="宋体"/>
                <w:kern w:val="2"/>
                <w:sz w:val="21"/>
                <w:szCs w:val="21"/>
                <w:lang w:val="en-US" w:eastAsia="zh-CN" w:bidi="ar-SA"/>
              </w:rPr>
            </w:pPr>
            <w:r>
              <w:rPr>
                <w:spacing w:val="-1"/>
                <w:position w:val="-2"/>
                <w:sz w:val="21"/>
                <w:szCs w:val="21"/>
              </w:rPr>
              <w:t>TS-800N</w:t>
            </w:r>
          </w:p>
        </w:tc>
        <w:tc>
          <w:tcPr>
            <w:tcW w:w="1180" w:type="dxa"/>
            <w:vAlign w:val="center"/>
          </w:tcPr>
          <w:p w14:paraId="1645CAB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09D94FC">
            <w:pPr>
              <w:pStyle w:val="30"/>
              <w:spacing w:before="71" w:line="168" w:lineRule="auto"/>
              <w:ind w:left="143" w:leftChars="0"/>
              <w:jc w:val="center"/>
              <w:rPr>
                <w:rFonts w:hint="eastAsia" w:ascii="宋体" w:hAnsi="宋体" w:eastAsia="宋体" w:cs="宋体"/>
                <w:kern w:val="2"/>
                <w:sz w:val="21"/>
                <w:szCs w:val="21"/>
                <w:lang w:val="en-US" w:eastAsia="zh-CN" w:bidi="ar-SA"/>
              </w:rPr>
            </w:pPr>
            <w:r>
              <w:rPr>
                <w:sz w:val="21"/>
                <w:szCs w:val="21"/>
              </w:rPr>
              <w:t>1</w:t>
            </w:r>
          </w:p>
        </w:tc>
      </w:tr>
      <w:tr w14:paraId="5AF5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3F6B44D">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82</w:t>
            </w:r>
          </w:p>
        </w:tc>
        <w:tc>
          <w:tcPr>
            <w:tcW w:w="2400" w:type="dxa"/>
            <w:shd w:val="clear" w:color="auto" w:fill="auto"/>
            <w:vAlign w:val="top"/>
          </w:tcPr>
          <w:p w14:paraId="5171A3A2">
            <w:pPr>
              <w:pStyle w:val="30"/>
              <w:spacing w:before="47" w:line="215" w:lineRule="auto"/>
              <w:ind w:left="9" w:leftChars="0"/>
              <w:rPr>
                <w:rFonts w:hint="default" w:ascii="宋体" w:hAnsi="宋体" w:eastAsia="宋体" w:cs="宋体"/>
                <w:kern w:val="2"/>
                <w:sz w:val="21"/>
                <w:szCs w:val="21"/>
                <w:lang w:val="en-US" w:eastAsia="zh-CN" w:bidi="ar-SA"/>
              </w:rPr>
            </w:pPr>
            <w:r>
              <w:rPr>
                <w:spacing w:val="-3"/>
                <w:sz w:val="21"/>
                <w:szCs w:val="21"/>
              </w:rPr>
              <w:t>晒版机</w:t>
            </w:r>
          </w:p>
        </w:tc>
        <w:tc>
          <w:tcPr>
            <w:tcW w:w="1970" w:type="dxa"/>
            <w:shd w:val="clear" w:color="auto" w:fill="auto"/>
            <w:vAlign w:val="top"/>
          </w:tcPr>
          <w:p w14:paraId="4BDBD60D">
            <w:pPr>
              <w:pStyle w:val="30"/>
              <w:spacing w:before="72" w:line="180" w:lineRule="auto"/>
              <w:ind w:left="10" w:leftChars="0"/>
              <w:rPr>
                <w:rFonts w:hint="default" w:ascii="宋体" w:hAnsi="宋体" w:eastAsia="宋体" w:cs="宋体"/>
                <w:kern w:val="2"/>
                <w:sz w:val="21"/>
                <w:szCs w:val="21"/>
                <w:lang w:val="en-US" w:eastAsia="zh-CN" w:bidi="ar-SA"/>
              </w:rPr>
            </w:pPr>
            <w:r>
              <w:rPr>
                <w:spacing w:val="-1"/>
                <w:sz w:val="21"/>
                <w:szCs w:val="21"/>
              </w:rPr>
              <w:t>FT52V6UPN</w:t>
            </w:r>
          </w:p>
        </w:tc>
        <w:tc>
          <w:tcPr>
            <w:tcW w:w="1180" w:type="dxa"/>
            <w:vAlign w:val="center"/>
          </w:tcPr>
          <w:p w14:paraId="3326D3A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74DA3CD">
            <w:pPr>
              <w:pStyle w:val="30"/>
              <w:spacing w:before="101" w:line="98"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CDD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AE8E4F1">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83</w:t>
            </w:r>
          </w:p>
        </w:tc>
        <w:tc>
          <w:tcPr>
            <w:tcW w:w="2400" w:type="dxa"/>
            <w:shd w:val="clear" w:color="auto" w:fill="auto"/>
            <w:vAlign w:val="top"/>
          </w:tcPr>
          <w:p w14:paraId="516BB6CE">
            <w:pPr>
              <w:pStyle w:val="30"/>
              <w:spacing w:before="39" w:line="213" w:lineRule="auto"/>
              <w:ind w:left="9" w:leftChars="0"/>
              <w:rPr>
                <w:rFonts w:hint="default" w:ascii="宋体" w:hAnsi="宋体" w:eastAsia="宋体" w:cs="宋体"/>
                <w:kern w:val="2"/>
                <w:sz w:val="21"/>
                <w:szCs w:val="21"/>
                <w:lang w:val="en-US" w:eastAsia="zh-CN" w:bidi="ar-SA"/>
              </w:rPr>
            </w:pPr>
            <w:r>
              <w:rPr>
                <w:spacing w:val="-3"/>
                <w:sz w:val="21"/>
                <w:szCs w:val="21"/>
              </w:rPr>
              <w:t>晒版机</w:t>
            </w:r>
          </w:p>
        </w:tc>
        <w:tc>
          <w:tcPr>
            <w:tcW w:w="1970" w:type="dxa"/>
            <w:shd w:val="clear" w:color="auto" w:fill="auto"/>
            <w:vAlign w:val="top"/>
          </w:tcPr>
          <w:p w14:paraId="7085AB1C">
            <w:pPr>
              <w:pStyle w:val="30"/>
              <w:spacing w:before="72" w:line="166" w:lineRule="auto"/>
              <w:ind w:left="10" w:leftChars="0"/>
              <w:rPr>
                <w:rFonts w:hint="default" w:ascii="宋体" w:hAnsi="宋体" w:eastAsia="宋体" w:cs="宋体"/>
                <w:kern w:val="2"/>
                <w:sz w:val="21"/>
                <w:szCs w:val="21"/>
                <w:lang w:val="en-US" w:eastAsia="zh-CN" w:bidi="ar-SA"/>
              </w:rPr>
            </w:pPr>
            <w:r>
              <w:rPr>
                <w:spacing w:val="-1"/>
                <w:sz w:val="21"/>
                <w:szCs w:val="21"/>
              </w:rPr>
              <w:t>TS-PEH120</w:t>
            </w:r>
          </w:p>
        </w:tc>
        <w:tc>
          <w:tcPr>
            <w:tcW w:w="1180" w:type="dxa"/>
            <w:vAlign w:val="center"/>
          </w:tcPr>
          <w:p w14:paraId="54258944">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8612181">
            <w:pPr>
              <w:pStyle w:val="30"/>
              <w:spacing w:before="92" w:line="97"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00DC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766D973">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84</w:t>
            </w:r>
          </w:p>
        </w:tc>
        <w:tc>
          <w:tcPr>
            <w:tcW w:w="2400" w:type="dxa"/>
            <w:shd w:val="clear" w:color="auto" w:fill="auto"/>
            <w:vAlign w:val="top"/>
          </w:tcPr>
          <w:p w14:paraId="654BDCB6">
            <w:pPr>
              <w:pStyle w:val="30"/>
              <w:spacing w:before="40" w:line="213" w:lineRule="auto"/>
              <w:ind w:left="9" w:leftChars="0"/>
              <w:rPr>
                <w:rFonts w:hint="default" w:ascii="宋体" w:hAnsi="宋体" w:eastAsia="宋体" w:cs="宋体"/>
                <w:kern w:val="2"/>
                <w:sz w:val="21"/>
                <w:szCs w:val="21"/>
                <w:lang w:val="en-US" w:eastAsia="zh-CN" w:bidi="ar-SA"/>
              </w:rPr>
            </w:pPr>
            <w:r>
              <w:rPr>
                <w:spacing w:val="-3"/>
                <w:sz w:val="21"/>
                <w:szCs w:val="21"/>
              </w:rPr>
              <w:t>晒版机</w:t>
            </w:r>
          </w:p>
        </w:tc>
        <w:tc>
          <w:tcPr>
            <w:tcW w:w="1970" w:type="dxa"/>
            <w:shd w:val="clear" w:color="auto" w:fill="auto"/>
            <w:vAlign w:val="top"/>
          </w:tcPr>
          <w:p w14:paraId="5F22FFB0">
            <w:pPr>
              <w:pStyle w:val="30"/>
              <w:spacing w:before="73" w:line="166" w:lineRule="auto"/>
              <w:ind w:left="10" w:leftChars="0"/>
              <w:rPr>
                <w:rFonts w:hint="eastAsia" w:ascii="宋体" w:hAnsi="宋体" w:eastAsia="宋体" w:cs="宋体"/>
                <w:kern w:val="2"/>
                <w:sz w:val="21"/>
                <w:szCs w:val="21"/>
                <w:lang w:val="en-US" w:eastAsia="zh-CN" w:bidi="ar-SA"/>
              </w:rPr>
            </w:pPr>
            <w:r>
              <w:rPr>
                <w:spacing w:val="-1"/>
                <w:sz w:val="21"/>
                <w:szCs w:val="21"/>
              </w:rPr>
              <w:t>SBF-1105</w:t>
            </w:r>
          </w:p>
        </w:tc>
        <w:tc>
          <w:tcPr>
            <w:tcW w:w="1180" w:type="dxa"/>
            <w:vAlign w:val="center"/>
          </w:tcPr>
          <w:p w14:paraId="6B2460E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530FEE5A">
            <w:pPr>
              <w:pStyle w:val="30"/>
              <w:spacing w:before="93"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618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3FC8AE8">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85</w:t>
            </w:r>
          </w:p>
        </w:tc>
        <w:tc>
          <w:tcPr>
            <w:tcW w:w="2400" w:type="dxa"/>
            <w:shd w:val="clear" w:color="auto" w:fill="auto"/>
            <w:vAlign w:val="top"/>
          </w:tcPr>
          <w:p w14:paraId="4445DA9C">
            <w:pPr>
              <w:pStyle w:val="30"/>
              <w:spacing w:before="40" w:line="213" w:lineRule="auto"/>
              <w:ind w:left="9" w:leftChars="0"/>
              <w:rPr>
                <w:rFonts w:hint="default" w:ascii="宋体" w:hAnsi="宋体" w:eastAsia="宋体" w:cs="宋体"/>
                <w:kern w:val="2"/>
                <w:sz w:val="21"/>
                <w:szCs w:val="21"/>
                <w:lang w:val="en-US" w:eastAsia="zh-CN" w:bidi="ar-SA"/>
              </w:rPr>
            </w:pPr>
            <w:r>
              <w:rPr>
                <w:spacing w:val="-2"/>
                <w:sz w:val="21"/>
                <w:szCs w:val="21"/>
              </w:rPr>
              <w:t>打印机</w:t>
            </w:r>
          </w:p>
        </w:tc>
        <w:tc>
          <w:tcPr>
            <w:tcW w:w="1970" w:type="dxa"/>
            <w:shd w:val="clear" w:color="auto" w:fill="auto"/>
            <w:vAlign w:val="top"/>
          </w:tcPr>
          <w:p w14:paraId="7B52C145">
            <w:pPr>
              <w:pStyle w:val="30"/>
              <w:spacing w:before="93" w:line="96" w:lineRule="exact"/>
              <w:ind w:left="10" w:leftChars="0"/>
              <w:rPr>
                <w:rFonts w:hint="default" w:ascii="宋体" w:hAnsi="宋体" w:eastAsia="宋体" w:cs="宋体"/>
                <w:kern w:val="2"/>
                <w:sz w:val="21"/>
                <w:szCs w:val="21"/>
                <w:lang w:val="en-US" w:eastAsia="zh-CN" w:bidi="ar-SA"/>
              </w:rPr>
            </w:pPr>
            <w:r>
              <w:rPr>
                <w:spacing w:val="-2"/>
                <w:position w:val="-2"/>
                <w:sz w:val="21"/>
                <w:szCs w:val="21"/>
              </w:rPr>
              <w:t>IV5070</w:t>
            </w:r>
          </w:p>
        </w:tc>
        <w:tc>
          <w:tcPr>
            <w:tcW w:w="1180" w:type="dxa"/>
            <w:vAlign w:val="center"/>
          </w:tcPr>
          <w:p w14:paraId="109B9356">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384D54D">
            <w:pPr>
              <w:pStyle w:val="30"/>
              <w:spacing w:before="93"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651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B38011D">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86</w:t>
            </w:r>
          </w:p>
        </w:tc>
        <w:tc>
          <w:tcPr>
            <w:tcW w:w="2400" w:type="dxa"/>
            <w:shd w:val="clear" w:color="auto" w:fill="auto"/>
            <w:vAlign w:val="top"/>
          </w:tcPr>
          <w:p w14:paraId="2B9DBB02">
            <w:pPr>
              <w:pStyle w:val="30"/>
              <w:spacing w:before="40" w:line="213" w:lineRule="auto"/>
              <w:ind w:left="9" w:leftChars="0"/>
              <w:rPr>
                <w:rFonts w:hint="eastAsia" w:ascii="宋体" w:hAnsi="宋体" w:eastAsia="宋体" w:cs="宋体"/>
                <w:kern w:val="2"/>
                <w:sz w:val="21"/>
                <w:szCs w:val="21"/>
                <w:lang w:val="en-US" w:eastAsia="zh-CN" w:bidi="ar-SA"/>
              </w:rPr>
            </w:pPr>
            <w:r>
              <w:rPr>
                <w:spacing w:val="-2"/>
                <w:sz w:val="21"/>
                <w:szCs w:val="21"/>
              </w:rPr>
              <w:t>打印机</w:t>
            </w:r>
          </w:p>
        </w:tc>
        <w:tc>
          <w:tcPr>
            <w:tcW w:w="1970" w:type="dxa"/>
            <w:shd w:val="clear" w:color="auto" w:fill="auto"/>
            <w:vAlign w:val="top"/>
          </w:tcPr>
          <w:p w14:paraId="59BBE3D8">
            <w:pPr>
              <w:pStyle w:val="30"/>
              <w:spacing w:before="93" w:line="96" w:lineRule="exact"/>
              <w:ind w:left="10" w:leftChars="0"/>
              <w:rPr>
                <w:rFonts w:hint="default" w:ascii="宋体" w:hAnsi="宋体" w:eastAsia="宋体" w:cs="宋体"/>
                <w:kern w:val="2"/>
                <w:sz w:val="21"/>
                <w:szCs w:val="21"/>
                <w:lang w:val="en-US" w:eastAsia="zh-CN" w:bidi="ar-SA"/>
              </w:rPr>
            </w:pPr>
            <w:r>
              <w:rPr>
                <w:spacing w:val="-1"/>
                <w:position w:val="-2"/>
                <w:sz w:val="21"/>
                <w:szCs w:val="21"/>
              </w:rPr>
              <w:t>D506</w:t>
            </w:r>
          </w:p>
        </w:tc>
        <w:tc>
          <w:tcPr>
            <w:tcW w:w="1180" w:type="dxa"/>
            <w:vAlign w:val="center"/>
          </w:tcPr>
          <w:p w14:paraId="10F7A5C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0F65E0A9">
            <w:pPr>
              <w:pStyle w:val="30"/>
              <w:spacing w:before="93"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4AAD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DC4912F">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87</w:t>
            </w:r>
          </w:p>
        </w:tc>
        <w:tc>
          <w:tcPr>
            <w:tcW w:w="2400" w:type="dxa"/>
            <w:shd w:val="clear" w:color="auto" w:fill="auto"/>
            <w:vAlign w:val="top"/>
          </w:tcPr>
          <w:p w14:paraId="088A960D">
            <w:pPr>
              <w:pStyle w:val="30"/>
              <w:spacing w:before="39" w:line="212" w:lineRule="auto"/>
              <w:ind w:left="9" w:leftChars="0"/>
              <w:rPr>
                <w:rFonts w:hint="eastAsia" w:ascii="宋体" w:hAnsi="宋体" w:eastAsia="宋体" w:cs="宋体"/>
                <w:kern w:val="2"/>
                <w:sz w:val="21"/>
                <w:szCs w:val="21"/>
                <w:lang w:val="en-US" w:eastAsia="zh-CN" w:bidi="ar-SA"/>
              </w:rPr>
            </w:pPr>
            <w:r>
              <w:rPr>
                <w:spacing w:val="-2"/>
                <w:sz w:val="21"/>
                <w:szCs w:val="21"/>
              </w:rPr>
              <w:t>拷贝机</w:t>
            </w:r>
          </w:p>
        </w:tc>
        <w:tc>
          <w:tcPr>
            <w:tcW w:w="1970" w:type="dxa"/>
            <w:shd w:val="clear" w:color="auto" w:fill="auto"/>
            <w:vAlign w:val="top"/>
          </w:tcPr>
          <w:p w14:paraId="2642A594">
            <w:pPr>
              <w:pStyle w:val="30"/>
              <w:spacing w:before="73" w:line="164" w:lineRule="auto"/>
              <w:ind w:left="10" w:leftChars="0"/>
              <w:rPr>
                <w:rFonts w:hint="default" w:ascii="宋体" w:hAnsi="宋体" w:eastAsia="宋体" w:cs="宋体"/>
                <w:kern w:val="2"/>
                <w:sz w:val="21"/>
                <w:szCs w:val="21"/>
                <w:lang w:val="en-US" w:eastAsia="zh-CN" w:bidi="ar-SA"/>
              </w:rPr>
            </w:pPr>
            <w:r>
              <w:rPr>
                <w:spacing w:val="-1"/>
                <w:sz w:val="21"/>
                <w:szCs w:val="21"/>
              </w:rPr>
              <w:t>P-614-H</w:t>
            </w:r>
          </w:p>
        </w:tc>
        <w:tc>
          <w:tcPr>
            <w:tcW w:w="1180" w:type="dxa"/>
            <w:vAlign w:val="center"/>
          </w:tcPr>
          <w:p w14:paraId="1FF4AA75">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71C9E7B">
            <w:pPr>
              <w:pStyle w:val="30"/>
              <w:spacing w:before="93"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27B0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858A225">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88</w:t>
            </w:r>
          </w:p>
        </w:tc>
        <w:tc>
          <w:tcPr>
            <w:tcW w:w="2400" w:type="dxa"/>
            <w:shd w:val="clear" w:color="auto" w:fill="auto"/>
            <w:vAlign w:val="top"/>
          </w:tcPr>
          <w:p w14:paraId="1788747D">
            <w:pPr>
              <w:pStyle w:val="30"/>
              <w:spacing w:before="40" w:line="212" w:lineRule="auto"/>
              <w:ind w:left="9" w:leftChars="0"/>
              <w:rPr>
                <w:rFonts w:hint="default" w:ascii="宋体" w:hAnsi="宋体" w:eastAsia="宋体" w:cs="宋体"/>
                <w:kern w:val="2"/>
                <w:sz w:val="21"/>
                <w:szCs w:val="21"/>
                <w:lang w:val="en-US" w:eastAsia="zh-CN" w:bidi="ar-SA"/>
              </w:rPr>
            </w:pPr>
            <w:r>
              <w:rPr>
                <w:spacing w:val="-2"/>
                <w:sz w:val="21"/>
                <w:szCs w:val="21"/>
              </w:rPr>
              <w:t>冲片机</w:t>
            </w:r>
          </w:p>
        </w:tc>
        <w:tc>
          <w:tcPr>
            <w:tcW w:w="1970" w:type="dxa"/>
            <w:shd w:val="clear" w:color="auto" w:fill="auto"/>
            <w:vAlign w:val="top"/>
          </w:tcPr>
          <w:p w14:paraId="326BCDE3">
            <w:pPr>
              <w:pStyle w:val="30"/>
              <w:spacing w:before="85" w:line="105" w:lineRule="exact"/>
              <w:ind w:left="10" w:leftChars="0"/>
              <w:rPr>
                <w:rFonts w:hint="default" w:ascii="宋体" w:hAnsi="宋体" w:eastAsia="宋体" w:cs="宋体"/>
                <w:kern w:val="2"/>
                <w:sz w:val="21"/>
                <w:szCs w:val="21"/>
                <w:lang w:val="en-US" w:eastAsia="zh-CN" w:bidi="ar-SA"/>
              </w:rPr>
            </w:pPr>
            <w:r>
              <w:rPr>
                <w:spacing w:val="-1"/>
                <w:position w:val="-1"/>
                <w:sz w:val="21"/>
                <w:szCs w:val="21"/>
              </w:rPr>
              <w:t>HQ5520PF</w:t>
            </w:r>
          </w:p>
        </w:tc>
        <w:tc>
          <w:tcPr>
            <w:tcW w:w="1180" w:type="dxa"/>
            <w:vAlign w:val="center"/>
          </w:tcPr>
          <w:p w14:paraId="762847DA">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233840B">
            <w:pPr>
              <w:pStyle w:val="30"/>
              <w:spacing w:before="94" w:line="96" w:lineRule="exact"/>
              <w:ind w:left="143" w:leftChars="0"/>
              <w:jc w:val="center"/>
              <w:rPr>
                <w:rFonts w:hint="eastAsia" w:ascii="宋体" w:hAnsi="宋体" w:eastAsia="宋体" w:cs="宋体"/>
                <w:kern w:val="2"/>
                <w:sz w:val="21"/>
                <w:szCs w:val="21"/>
                <w:lang w:val="en-US" w:eastAsia="zh-CN" w:bidi="ar-SA"/>
              </w:rPr>
            </w:pPr>
            <w:r>
              <w:rPr>
                <w:position w:val="-2"/>
                <w:sz w:val="21"/>
                <w:szCs w:val="21"/>
              </w:rPr>
              <w:t>1</w:t>
            </w:r>
          </w:p>
        </w:tc>
      </w:tr>
      <w:tr w14:paraId="7FC2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914BFEA">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89</w:t>
            </w:r>
          </w:p>
        </w:tc>
        <w:tc>
          <w:tcPr>
            <w:tcW w:w="2400" w:type="dxa"/>
            <w:shd w:val="clear" w:color="auto" w:fill="auto"/>
            <w:vAlign w:val="top"/>
          </w:tcPr>
          <w:p w14:paraId="673F8A9E">
            <w:pPr>
              <w:pStyle w:val="30"/>
              <w:spacing w:before="20" w:line="198" w:lineRule="auto"/>
              <w:ind w:left="9" w:leftChars="0"/>
              <w:rPr>
                <w:rFonts w:hint="eastAsia" w:ascii="宋体" w:hAnsi="宋体" w:eastAsia="宋体" w:cs="宋体"/>
                <w:kern w:val="2"/>
                <w:sz w:val="21"/>
                <w:szCs w:val="21"/>
                <w:lang w:val="en-US" w:eastAsia="zh-CN" w:bidi="ar-SA"/>
              </w:rPr>
            </w:pPr>
            <w:r>
              <w:rPr>
                <w:spacing w:val="-1"/>
                <w:sz w:val="21"/>
                <w:szCs w:val="21"/>
              </w:rPr>
              <w:t>活塞式空压机</w:t>
            </w:r>
          </w:p>
        </w:tc>
        <w:tc>
          <w:tcPr>
            <w:tcW w:w="1970" w:type="dxa"/>
            <w:shd w:val="clear" w:color="auto" w:fill="auto"/>
            <w:vAlign w:val="top"/>
          </w:tcPr>
          <w:p w14:paraId="3A892B5C">
            <w:pPr>
              <w:pStyle w:val="30"/>
              <w:spacing w:before="24" w:line="192" w:lineRule="auto"/>
              <w:ind w:left="10" w:leftChars="0"/>
              <w:rPr>
                <w:rFonts w:hint="default" w:ascii="宋体" w:hAnsi="宋体" w:eastAsia="宋体" w:cs="宋体"/>
                <w:kern w:val="2"/>
                <w:sz w:val="21"/>
                <w:szCs w:val="21"/>
                <w:lang w:val="en-US" w:eastAsia="zh-CN" w:bidi="ar-SA"/>
              </w:rPr>
            </w:pPr>
            <w:r>
              <w:rPr>
                <w:spacing w:val="-1"/>
                <w:sz w:val="21"/>
                <w:szCs w:val="21"/>
              </w:rPr>
              <w:t>v-0.8/12.5</w:t>
            </w:r>
          </w:p>
        </w:tc>
        <w:tc>
          <w:tcPr>
            <w:tcW w:w="1180" w:type="dxa"/>
            <w:vAlign w:val="center"/>
          </w:tcPr>
          <w:p w14:paraId="43C810F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CFB2FE6">
            <w:pPr>
              <w:pStyle w:val="30"/>
              <w:spacing w:before="54" w:line="106" w:lineRule="exact"/>
              <w:ind w:left="143" w:leftChars="0"/>
              <w:jc w:val="center"/>
              <w:rPr>
                <w:rFonts w:hint="eastAsia" w:ascii="宋体" w:hAnsi="宋体" w:eastAsia="宋体" w:cs="宋体"/>
                <w:kern w:val="2"/>
                <w:sz w:val="21"/>
                <w:szCs w:val="21"/>
                <w:lang w:val="en-US" w:eastAsia="zh-CN" w:bidi="ar-SA"/>
              </w:rPr>
            </w:pPr>
            <w:r>
              <w:rPr>
                <w:position w:val="-1"/>
                <w:sz w:val="21"/>
                <w:szCs w:val="21"/>
              </w:rPr>
              <w:t>1</w:t>
            </w:r>
          </w:p>
        </w:tc>
      </w:tr>
      <w:tr w14:paraId="294C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1C9F9D6">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90</w:t>
            </w:r>
          </w:p>
        </w:tc>
        <w:tc>
          <w:tcPr>
            <w:tcW w:w="2400" w:type="dxa"/>
            <w:shd w:val="clear" w:color="auto" w:fill="auto"/>
            <w:vAlign w:val="top"/>
          </w:tcPr>
          <w:p w14:paraId="07C0A56F">
            <w:pPr>
              <w:spacing w:before="56" w:line="218" w:lineRule="auto"/>
              <w:ind w:left="9"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上海高斯轮转印刷机e300</w:t>
            </w:r>
          </w:p>
        </w:tc>
        <w:tc>
          <w:tcPr>
            <w:tcW w:w="1970" w:type="dxa"/>
            <w:shd w:val="clear" w:color="auto" w:fill="auto"/>
            <w:vAlign w:val="top"/>
          </w:tcPr>
          <w:p w14:paraId="08B48B24">
            <w:pPr>
              <w:spacing w:before="90" w:line="169" w:lineRule="auto"/>
              <w:ind w:left="10"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MS-C300 WS-C300</w:t>
            </w:r>
          </w:p>
        </w:tc>
        <w:tc>
          <w:tcPr>
            <w:tcW w:w="1180" w:type="dxa"/>
            <w:vAlign w:val="center"/>
          </w:tcPr>
          <w:p w14:paraId="1E9F29CB">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30CB200">
            <w:pPr>
              <w:spacing w:before="90" w:line="170" w:lineRule="auto"/>
              <w:ind w:left="143" w:leftChars="0"/>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r>
      <w:tr w14:paraId="503F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EB087D6">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91</w:t>
            </w:r>
          </w:p>
        </w:tc>
        <w:tc>
          <w:tcPr>
            <w:tcW w:w="2400" w:type="dxa"/>
            <w:shd w:val="clear" w:color="auto" w:fill="auto"/>
            <w:vAlign w:val="top"/>
          </w:tcPr>
          <w:p w14:paraId="65786CF5">
            <w:pPr>
              <w:spacing w:before="66" w:line="216" w:lineRule="auto"/>
              <w:ind w:left="9"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北人204D轮转印刷机</w:t>
            </w:r>
          </w:p>
        </w:tc>
        <w:tc>
          <w:tcPr>
            <w:tcW w:w="1970" w:type="dxa"/>
            <w:shd w:val="clear" w:color="auto" w:fill="auto"/>
            <w:vAlign w:val="top"/>
          </w:tcPr>
          <w:p w14:paraId="1B859176">
            <w:pPr>
              <w:spacing w:before="107" w:line="159" w:lineRule="auto"/>
              <w:ind w:left="10"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JJ204D</w:t>
            </w:r>
          </w:p>
        </w:tc>
        <w:tc>
          <w:tcPr>
            <w:tcW w:w="1180" w:type="dxa"/>
            <w:vAlign w:val="center"/>
          </w:tcPr>
          <w:p w14:paraId="5DE673A9">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2E9A3EA0">
            <w:pPr>
              <w:spacing w:before="99" w:line="169" w:lineRule="auto"/>
              <w:ind w:left="143" w:leftChars="0"/>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r>
      <w:tr w14:paraId="4838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4089CA27">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92</w:t>
            </w:r>
          </w:p>
        </w:tc>
        <w:tc>
          <w:tcPr>
            <w:tcW w:w="2400" w:type="dxa"/>
            <w:shd w:val="clear" w:color="auto" w:fill="auto"/>
            <w:vAlign w:val="top"/>
          </w:tcPr>
          <w:p w14:paraId="540F7D96">
            <w:pPr>
              <w:spacing w:before="59" w:line="214" w:lineRule="auto"/>
              <w:ind w:left="9"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三面裁切刀</w:t>
            </w:r>
          </w:p>
        </w:tc>
        <w:tc>
          <w:tcPr>
            <w:tcW w:w="1970" w:type="dxa"/>
            <w:shd w:val="clear" w:color="auto" w:fill="auto"/>
            <w:vAlign w:val="top"/>
          </w:tcPr>
          <w:p w14:paraId="45965FC1">
            <w:pPr>
              <w:spacing w:before="91" w:line="168" w:lineRule="auto"/>
              <w:ind w:left="10" w:leftChars="0"/>
              <w:rPr>
                <w:rFonts w:hint="eastAsia" w:ascii="宋体" w:hAnsi="宋体" w:eastAsia="宋体" w:cs="宋体"/>
                <w:kern w:val="2"/>
                <w:sz w:val="21"/>
                <w:szCs w:val="21"/>
                <w:lang w:val="en-US" w:eastAsia="zh-CN" w:bidi="ar-SA"/>
              </w:rPr>
            </w:pPr>
            <w:r>
              <w:rPr>
                <w:rFonts w:ascii="宋体" w:hAnsi="宋体" w:eastAsia="宋体" w:cs="宋体"/>
                <w:spacing w:val="-1"/>
                <w:sz w:val="21"/>
                <w:szCs w:val="21"/>
              </w:rPr>
              <w:t>YST2700</w:t>
            </w:r>
          </w:p>
        </w:tc>
        <w:tc>
          <w:tcPr>
            <w:tcW w:w="1180" w:type="dxa"/>
            <w:vAlign w:val="center"/>
          </w:tcPr>
          <w:p w14:paraId="7DD428AC">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3C8E49FE">
            <w:pPr>
              <w:spacing w:before="90" w:line="169" w:lineRule="auto"/>
              <w:ind w:left="143" w:leftChars="0"/>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r>
      <w:tr w14:paraId="3FDE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9BED751">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93</w:t>
            </w:r>
          </w:p>
        </w:tc>
        <w:tc>
          <w:tcPr>
            <w:tcW w:w="2400" w:type="dxa"/>
            <w:shd w:val="clear" w:color="auto" w:fill="auto"/>
            <w:vAlign w:val="top"/>
          </w:tcPr>
          <w:p w14:paraId="1D23108B">
            <w:pPr>
              <w:spacing w:before="67" w:line="215" w:lineRule="auto"/>
              <w:ind w:left="9" w:leftChars="0"/>
              <w:rPr>
                <w:rFonts w:hint="eastAsia" w:ascii="宋体" w:hAnsi="宋体" w:eastAsia="宋体" w:cs="宋体"/>
                <w:kern w:val="2"/>
                <w:sz w:val="21"/>
                <w:szCs w:val="21"/>
                <w:lang w:val="en-US" w:eastAsia="zh-CN" w:bidi="ar-SA"/>
              </w:rPr>
            </w:pPr>
            <w:r>
              <w:rPr>
                <w:rFonts w:ascii="宋体" w:hAnsi="宋体" w:eastAsia="宋体" w:cs="宋体"/>
                <w:spacing w:val="3"/>
                <w:sz w:val="21"/>
                <w:szCs w:val="21"/>
              </w:rPr>
              <w:t>高宝机(2000)</w:t>
            </w:r>
          </w:p>
        </w:tc>
        <w:tc>
          <w:tcPr>
            <w:tcW w:w="1970" w:type="dxa"/>
            <w:shd w:val="clear" w:color="auto" w:fill="auto"/>
            <w:vAlign w:val="top"/>
          </w:tcPr>
          <w:p w14:paraId="1234E52B">
            <w:pPr>
              <w:spacing w:before="100" w:line="168" w:lineRule="auto"/>
              <w:ind w:left="10"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BISHENGS-A</w:t>
            </w:r>
          </w:p>
        </w:tc>
        <w:tc>
          <w:tcPr>
            <w:tcW w:w="1180" w:type="dxa"/>
            <w:vAlign w:val="center"/>
          </w:tcPr>
          <w:p w14:paraId="5BE3EFB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490649E3">
            <w:pPr>
              <w:spacing w:before="121" w:line="98" w:lineRule="exact"/>
              <w:ind w:left="143" w:leftChars="0"/>
              <w:jc w:val="center"/>
              <w:rPr>
                <w:rFonts w:hint="eastAsia" w:ascii="宋体" w:hAnsi="宋体" w:eastAsia="宋体" w:cs="宋体"/>
                <w:kern w:val="2"/>
                <w:sz w:val="21"/>
                <w:szCs w:val="21"/>
                <w:lang w:val="en-US" w:eastAsia="zh-CN" w:bidi="ar-SA"/>
              </w:rPr>
            </w:pPr>
            <w:r>
              <w:rPr>
                <w:rFonts w:ascii="宋体" w:hAnsi="宋体" w:eastAsia="宋体" w:cs="宋体"/>
                <w:position w:val="-2"/>
                <w:sz w:val="21"/>
                <w:szCs w:val="21"/>
              </w:rPr>
              <w:t>1</w:t>
            </w:r>
          </w:p>
        </w:tc>
      </w:tr>
      <w:tr w14:paraId="0704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10AD4645">
            <w:pPr>
              <w:autoSpaceDE w:val="0"/>
              <w:autoSpaceDN w:val="0"/>
              <w:spacing w:line="220" w:lineRule="atLeast"/>
              <w:rPr>
                <w:rFonts w:hint="default" w:ascii="宋体" w:hAnsi="宋体" w:cs="宋体"/>
                <w:szCs w:val="21"/>
                <w:lang w:val="en-US" w:eastAsia="zh-CN"/>
              </w:rPr>
            </w:pPr>
            <w:r>
              <w:rPr>
                <w:rFonts w:hint="eastAsia" w:ascii="宋体" w:hAnsi="宋体" w:cs="宋体"/>
                <w:szCs w:val="21"/>
                <w:lang w:val="en-US" w:eastAsia="zh-CN"/>
              </w:rPr>
              <w:t>94</w:t>
            </w:r>
          </w:p>
        </w:tc>
        <w:tc>
          <w:tcPr>
            <w:tcW w:w="2400" w:type="dxa"/>
            <w:shd w:val="clear" w:color="auto" w:fill="auto"/>
            <w:vAlign w:val="top"/>
          </w:tcPr>
          <w:p w14:paraId="66297DF9">
            <w:pPr>
              <w:spacing w:before="78" w:line="185" w:lineRule="auto"/>
              <w:ind w:left="9" w:leftChars="0"/>
              <w:rPr>
                <w:rFonts w:hint="eastAsia" w:ascii="宋体" w:hAnsi="宋体" w:eastAsia="宋体" w:cs="宋体"/>
                <w:kern w:val="2"/>
                <w:sz w:val="21"/>
                <w:szCs w:val="21"/>
                <w:lang w:val="en-US" w:eastAsia="zh-CN" w:bidi="ar-SA"/>
              </w:rPr>
            </w:pPr>
            <w:r>
              <w:rPr>
                <w:rFonts w:ascii="宋体" w:hAnsi="宋体" w:eastAsia="宋体" w:cs="宋体"/>
                <w:spacing w:val="-1"/>
                <w:sz w:val="21"/>
                <w:szCs w:val="21"/>
              </w:rPr>
              <w:t>海德堡胶印机</w:t>
            </w:r>
          </w:p>
        </w:tc>
        <w:tc>
          <w:tcPr>
            <w:tcW w:w="1970" w:type="dxa"/>
            <w:shd w:val="clear" w:color="auto" w:fill="auto"/>
            <w:vAlign w:val="top"/>
          </w:tcPr>
          <w:p w14:paraId="5AE045F9">
            <w:pPr>
              <w:spacing w:before="75" w:line="184" w:lineRule="auto"/>
              <w:ind w:left="10" w:leftChars="0"/>
              <w:rPr>
                <w:rFonts w:hint="default" w:ascii="宋体" w:hAnsi="宋体" w:eastAsia="宋体" w:cs="宋体"/>
                <w:kern w:val="2"/>
                <w:sz w:val="21"/>
                <w:szCs w:val="21"/>
                <w:lang w:val="en-US" w:eastAsia="zh-CN" w:bidi="ar-SA"/>
              </w:rPr>
            </w:pPr>
            <w:r>
              <w:rPr>
                <w:rFonts w:ascii="宋体" w:hAnsi="宋体" w:eastAsia="宋体" w:cs="宋体"/>
                <w:spacing w:val="-1"/>
                <w:sz w:val="21"/>
                <w:szCs w:val="21"/>
              </w:rPr>
              <w:t>CD102-4</w:t>
            </w:r>
            <w:r>
              <w:rPr>
                <w:rFonts w:ascii="宋体" w:hAnsi="宋体" w:eastAsia="宋体" w:cs="宋体"/>
                <w:spacing w:val="9"/>
                <w:sz w:val="21"/>
                <w:szCs w:val="21"/>
              </w:rPr>
              <w:t xml:space="preserve"> </w:t>
            </w:r>
            <w:r>
              <w:rPr>
                <w:rFonts w:ascii="宋体" w:hAnsi="宋体" w:eastAsia="宋体" w:cs="宋体"/>
                <w:spacing w:val="-1"/>
                <w:sz w:val="21"/>
                <w:szCs w:val="21"/>
              </w:rPr>
              <w:t>cp2000</w:t>
            </w:r>
          </w:p>
        </w:tc>
        <w:tc>
          <w:tcPr>
            <w:tcW w:w="1180" w:type="dxa"/>
            <w:vAlign w:val="center"/>
          </w:tcPr>
          <w:p w14:paraId="4C6D45DE">
            <w:pPr>
              <w:autoSpaceDE w:val="0"/>
              <w:autoSpaceDN w:val="0"/>
              <w:spacing w:line="220" w:lineRule="atLeast"/>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710" w:type="dxa"/>
            <w:shd w:val="clear" w:color="auto" w:fill="auto"/>
            <w:vAlign w:val="top"/>
          </w:tcPr>
          <w:p w14:paraId="10AAE60A">
            <w:pPr>
              <w:spacing w:before="92" w:line="166" w:lineRule="auto"/>
              <w:ind w:left="143" w:leftChars="0"/>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r>
    </w:tbl>
    <w:p w14:paraId="10A65CC9">
      <w:pPr>
        <w:pageBreakBefore w:val="0"/>
        <w:widowControl/>
        <w:numPr>
          <w:ilvl w:val="0"/>
          <w:numId w:val="0"/>
        </w:numPr>
        <w:shd w:val="clear" w:color="auto" w:fill="FFFFFF"/>
        <w:tabs>
          <w:tab w:val="center" w:pos="4153"/>
        </w:tabs>
        <w:kinsoku/>
        <w:wordWrap/>
        <w:overflowPunct/>
        <w:topLinePunct w:val="0"/>
        <w:autoSpaceDE/>
        <w:autoSpaceDN/>
        <w:bidi w:val="0"/>
        <w:adjustRightInd/>
        <w:snapToGrid/>
        <w:spacing w:line="560" w:lineRule="exact"/>
        <w:ind w:firstLine="720" w:firstLineChars="300"/>
        <w:jc w:val="left"/>
        <w:textAlignment w:val="baseline"/>
        <w:rPr>
          <w:rFonts w:hint="eastAsia" w:ascii="微软雅黑" w:hAnsi="微软雅黑" w:eastAsia="微软雅黑" w:cs="宋体"/>
          <w:b/>
          <w:bCs/>
          <w:color w:val="464646"/>
          <w:kern w:val="0"/>
          <w:sz w:val="24"/>
          <w:szCs w:val="24"/>
          <w:lang w:eastAsia="zh-CN"/>
        </w:rPr>
      </w:pPr>
      <w:r>
        <w:rPr>
          <w:rFonts w:hint="eastAsia" w:ascii="微软雅黑" w:hAnsi="微软雅黑" w:eastAsia="微软雅黑" w:cs="宋体"/>
          <w:b/>
          <w:bCs/>
          <w:color w:val="464646"/>
          <w:kern w:val="0"/>
          <w:sz w:val="24"/>
          <w:szCs w:val="24"/>
          <w:lang w:val="en-US" w:eastAsia="zh-CN"/>
        </w:rPr>
        <w:t>起拍价：260万元整  保证金：80万元整</w:t>
      </w:r>
      <w:r>
        <w:rPr>
          <w:rFonts w:hint="eastAsia" w:ascii="微软雅黑" w:hAnsi="微软雅黑" w:eastAsia="微软雅黑" w:cs="宋体"/>
          <w:b/>
          <w:bCs/>
          <w:color w:val="464646"/>
          <w:kern w:val="0"/>
          <w:sz w:val="24"/>
          <w:szCs w:val="24"/>
          <w:lang w:eastAsia="zh-CN"/>
        </w:rPr>
        <w:tab/>
      </w:r>
    </w:p>
    <w:p w14:paraId="18E5058A">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黑体" w:hAnsi="黑体" w:eastAsia="黑体" w:cs="黑体"/>
          <w:color w:val="464646"/>
          <w:kern w:val="0"/>
          <w:sz w:val="32"/>
          <w:szCs w:val="32"/>
          <w:lang w:val="en-US" w:eastAsia="zh-CN" w:bidi="ar-SA"/>
        </w:rPr>
      </w:pPr>
      <w:r>
        <w:rPr>
          <w:rFonts w:hint="eastAsia" w:ascii="黑体" w:hAnsi="黑体" w:eastAsia="黑体" w:cs="黑体"/>
          <w:color w:val="464646"/>
          <w:kern w:val="0"/>
          <w:sz w:val="32"/>
          <w:szCs w:val="32"/>
          <w:lang w:val="en-US" w:eastAsia="zh-CN" w:bidi="ar-SA"/>
        </w:rPr>
        <w:t>二、转让方式</w:t>
      </w:r>
    </w:p>
    <w:p w14:paraId="0E7BB18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464646"/>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公告期内，产生两个及以上符合条件意向受让方的，采用现场拍卖的方式；只产生一个符合条件的意向受让方的，按挂牌价直接签约。</w:t>
      </w:r>
    </w:p>
    <w:p w14:paraId="0D0F15A7">
      <w:pPr>
        <w:pStyle w:val="6"/>
        <w:pageBreakBefore w:val="0"/>
        <w:numPr>
          <w:ilvl w:val="0"/>
          <w:numId w:val="0"/>
        </w:numPr>
        <w:kinsoku/>
        <w:wordWrap/>
        <w:overflowPunct/>
        <w:topLinePunct w:val="0"/>
        <w:autoSpaceDE/>
        <w:autoSpaceDN/>
        <w:bidi w:val="0"/>
        <w:adjustRightInd/>
        <w:snapToGrid/>
        <w:spacing w:after="0" w:afterLines="0" w:line="560" w:lineRule="exact"/>
        <w:ind w:firstLine="640" w:firstLineChars="200"/>
        <w:rPr>
          <w:rFonts w:hint="eastAsia" w:ascii="黑体" w:hAnsi="黑体" w:eastAsia="黑体" w:cs="黑体"/>
          <w:b w:val="0"/>
          <w:bCs w:val="0"/>
          <w:color w:val="464646"/>
          <w:kern w:val="0"/>
          <w:sz w:val="32"/>
          <w:szCs w:val="32"/>
          <w:lang w:val="en-US" w:eastAsia="zh-CN"/>
        </w:rPr>
      </w:pPr>
      <w:r>
        <w:rPr>
          <w:rFonts w:hint="eastAsia" w:ascii="黑体" w:hAnsi="黑体" w:eastAsia="黑体" w:cs="黑体"/>
          <w:b w:val="0"/>
          <w:bCs w:val="0"/>
          <w:color w:val="464646"/>
          <w:kern w:val="0"/>
          <w:sz w:val="32"/>
          <w:szCs w:val="32"/>
          <w:lang w:val="en-US" w:eastAsia="zh-CN"/>
        </w:rPr>
        <w:t>三、受让资格及条件</w:t>
      </w:r>
    </w:p>
    <w:p w14:paraId="4102BA17">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1.具有良好商业信用和资金支付能力的企业法人可报名参加；</w:t>
      </w:r>
    </w:p>
    <w:p w14:paraId="3D9CD43B">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2.法律有其他规定的，按照相关规定执行。</w:t>
      </w:r>
    </w:p>
    <w:p w14:paraId="097AA4D4">
      <w:pPr>
        <w:pStyle w:val="6"/>
        <w:pageBreakBefore w:val="0"/>
        <w:numPr>
          <w:ilvl w:val="0"/>
          <w:numId w:val="0"/>
        </w:numPr>
        <w:kinsoku/>
        <w:wordWrap/>
        <w:overflowPunct/>
        <w:topLinePunct w:val="0"/>
        <w:autoSpaceDE/>
        <w:autoSpaceDN/>
        <w:bidi w:val="0"/>
        <w:adjustRightInd/>
        <w:snapToGrid/>
        <w:spacing w:after="0" w:afterLines="0" w:line="560" w:lineRule="exact"/>
        <w:ind w:left="0" w:leftChars="0" w:firstLine="640" w:firstLineChars="200"/>
        <w:rPr>
          <w:rFonts w:hint="eastAsia" w:ascii="黑体" w:hAnsi="黑体" w:eastAsia="黑体" w:cs="黑体"/>
          <w:b w:val="0"/>
          <w:bCs w:val="0"/>
          <w:color w:val="464646"/>
          <w:kern w:val="0"/>
          <w:sz w:val="32"/>
          <w:szCs w:val="32"/>
          <w:lang w:val="en-US" w:eastAsia="zh-CN"/>
        </w:rPr>
      </w:pPr>
      <w:r>
        <w:rPr>
          <w:rFonts w:hint="eastAsia" w:ascii="黑体" w:hAnsi="黑体" w:eastAsia="黑体" w:cs="黑体"/>
          <w:b w:val="0"/>
          <w:bCs w:val="0"/>
          <w:color w:val="464646"/>
          <w:kern w:val="0"/>
          <w:sz w:val="32"/>
          <w:szCs w:val="32"/>
          <w:lang w:val="en-US" w:eastAsia="zh-CN"/>
        </w:rPr>
        <w:t>四、受让须知</w:t>
      </w:r>
    </w:p>
    <w:p w14:paraId="15C1A845">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1.公告期：2024年12月26日——2023年01月02日17时</w:t>
      </w:r>
    </w:p>
    <w:p w14:paraId="09B1F53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2.拍卖时间： 2025年01月03日上午10时</w:t>
      </w:r>
    </w:p>
    <w:p w14:paraId="1DB90515">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3.拍卖方式：线上拍卖（京东竞价平台）</w:t>
      </w:r>
    </w:p>
    <w:p w14:paraId="2FFA2CE6">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4.拍卖地点：京东竞价平台</w:t>
      </w:r>
    </w:p>
    <w:p w14:paraId="6B9E64DA">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5.标的现场勘查时间：2024年12月26日——2024年  12月31日（工作时间上午：9:00——12:00，下午14：30——17:00）具体情况以我中心邮件通知为准。</w:t>
      </w:r>
    </w:p>
    <w:p w14:paraId="021EB93F">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6．本次拍卖标的需现场勘查实物，意向受让人需在公告期内联系工作人员获取《新华印刷厂印刷设备转让项目拍卖文件》，将所需提交的报名文件于2024年12月31日17时前发送至我中心指定邮箱（yang.he@gscaee.com），进行竞买登记，经资格审查合格的意向竞买人，收到我中心《资格审查确认表》（以邮件发出时间为准）后，按照表中规定的时间交纳保证金，取得竞买资格。逾期未提交报名资料的，或未按规定时间交纳交易保证金的，视为放弃受让资格。</w:t>
      </w:r>
    </w:p>
    <w:p w14:paraId="7CBBC597">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7.经资格审查合格的意向竞买人，应携带所有报名资料的原件及公章实地勘查标的。符合要求的，现场签署《现场勘察纪要》，取得竞买资格；未签署《现场勘察纪要》视为放弃竞买资格，不得参加本场拍卖会。</w:t>
      </w:r>
    </w:p>
    <w:p w14:paraId="4CE675E9">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8.如成交后因买受人造成违约的，交易保证金作为违约金不予退还。</w:t>
      </w:r>
    </w:p>
    <w:p w14:paraId="21E16442">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firstLine="640" w:firstLineChars="200"/>
        <w:jc w:val="left"/>
        <w:textAlignment w:val="baseline"/>
        <w:rPr>
          <w:rFonts w:hint="eastAsia" w:ascii="黑体" w:hAnsi="黑体" w:eastAsia="黑体" w:cs="黑体"/>
          <w:b w:val="0"/>
          <w:bCs w:val="0"/>
          <w:color w:val="464646"/>
          <w:kern w:val="0"/>
          <w:sz w:val="32"/>
          <w:szCs w:val="32"/>
          <w:lang w:val="en-US" w:eastAsia="zh-CN" w:bidi="ar-SA"/>
        </w:rPr>
      </w:pPr>
      <w:r>
        <w:rPr>
          <w:rFonts w:hint="eastAsia" w:ascii="黑体" w:hAnsi="黑体" w:eastAsia="黑体" w:cs="黑体"/>
          <w:b w:val="0"/>
          <w:bCs w:val="0"/>
          <w:color w:val="464646"/>
          <w:kern w:val="0"/>
          <w:sz w:val="32"/>
          <w:szCs w:val="32"/>
          <w:lang w:val="en-US" w:eastAsia="zh-CN" w:bidi="ar-SA"/>
        </w:rPr>
        <w:t>五、特别告知</w:t>
      </w:r>
    </w:p>
    <w:p w14:paraId="316F6C90">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1.受让方一旦作出竞买决定并签署《现场勘查纪要》，即表明已完全了解，并接受标的物的现状和一切已知及未知的瑕疵，责任自负。转让标的以现状为准，标的所有信息均来自于转让方提供，转让方及甘肃文交中心对其品质、质量、数量及可用性等一切已知或未知的瑕疵均不负任何瑕疵担保责任。</w:t>
      </w:r>
    </w:p>
    <w:p w14:paraId="5B008814">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2.成交后，受让方须在规定时间内完成转让标的拉运工作，转让数量以实际过磅为准，拉运标的所产生的所有费用均由受让方自行承担。</w:t>
      </w:r>
    </w:p>
    <w:p w14:paraId="3D635D7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left="0" w:leftChars="0" w:firstLine="640" w:firstLineChars="200"/>
        <w:jc w:val="left"/>
        <w:textAlignment w:val="baseline"/>
        <w:rPr>
          <w:rFonts w:hint="eastAsia" w:ascii="仿宋_GB2312" w:hAnsi="仿宋_GB2312" w:eastAsia="仿宋_GB2312" w:cs="仿宋_GB2312"/>
          <w:color w:val="464646"/>
          <w:kern w:val="0"/>
          <w:sz w:val="32"/>
          <w:szCs w:val="32"/>
          <w:lang w:val="en-US" w:eastAsia="zh-CN" w:bidi="ar-SA"/>
        </w:rPr>
      </w:pPr>
      <w:r>
        <w:rPr>
          <w:rFonts w:hint="eastAsia" w:ascii="黑体" w:hAnsi="黑体" w:eastAsia="黑体" w:cs="黑体"/>
          <w:b w:val="0"/>
          <w:bCs w:val="0"/>
          <w:color w:val="464646"/>
          <w:kern w:val="0"/>
          <w:sz w:val="32"/>
          <w:szCs w:val="32"/>
          <w:lang w:val="en-US" w:eastAsia="zh-CN" w:bidi="ar-SA"/>
        </w:rPr>
        <w:t>六、联系方式 </w:t>
      </w:r>
      <w:r>
        <w:rPr>
          <w:rFonts w:hint="eastAsia" w:ascii="仿宋_GB2312" w:hAnsi="仿宋_GB2312" w:eastAsia="仿宋_GB2312" w:cs="仿宋_GB2312"/>
          <w:color w:val="464646"/>
          <w:kern w:val="0"/>
          <w:sz w:val="32"/>
          <w:szCs w:val="32"/>
          <w:lang w:val="en-US" w:eastAsia="zh-CN" w:bidi="ar-SA"/>
        </w:rPr>
        <w:t> </w:t>
      </w:r>
    </w:p>
    <w:p w14:paraId="72B46B5A">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联系地址：兰州市城关区东岗西路555号金融国际大厦20楼</w:t>
      </w:r>
    </w:p>
    <w:p w14:paraId="109A359F">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联系人：何经理  13909441159</w:t>
      </w:r>
    </w:p>
    <w:p w14:paraId="219678AA">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firstLine="640" w:firstLineChars="20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 xml:space="preserve">监督电话：0931—2117112 </w:t>
      </w:r>
    </w:p>
    <w:p w14:paraId="6DCE3EE0">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eastAsia" w:ascii="仿宋_GB2312" w:hAnsi="仿宋_GB2312" w:eastAsia="仿宋_GB2312" w:cs="仿宋_GB2312"/>
          <w:color w:val="auto"/>
          <w:kern w:val="0"/>
          <w:sz w:val="32"/>
          <w:szCs w:val="32"/>
          <w:lang w:val="en-US" w:eastAsia="zh-CN" w:bidi="ar-SA"/>
        </w:rPr>
      </w:pPr>
    </w:p>
    <w:p w14:paraId="7969D1EE">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eastAsia" w:ascii="仿宋_GB2312" w:hAnsi="仿宋_GB2312" w:eastAsia="仿宋_GB2312" w:cs="仿宋_GB2312"/>
          <w:color w:val="auto"/>
          <w:kern w:val="0"/>
          <w:sz w:val="32"/>
          <w:szCs w:val="32"/>
          <w:lang w:val="en-US" w:eastAsia="zh-CN" w:bidi="ar-SA"/>
        </w:rPr>
      </w:pPr>
    </w:p>
    <w:p w14:paraId="4C15B43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eastAsia" w:ascii="仿宋_GB2312" w:hAnsi="仿宋_GB2312" w:eastAsia="仿宋_GB2312" w:cs="仿宋_GB2312"/>
          <w:color w:val="auto"/>
          <w:kern w:val="0"/>
          <w:sz w:val="32"/>
          <w:szCs w:val="32"/>
          <w:lang w:val="en-US" w:eastAsia="zh-CN" w:bidi="ar-SA"/>
        </w:rPr>
      </w:pPr>
    </w:p>
    <w:p w14:paraId="149122D7">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eastAsia" w:ascii="仿宋_GB2312" w:hAnsi="仿宋_GB2312" w:eastAsia="仿宋_GB2312" w:cs="仿宋_GB2312"/>
          <w:color w:val="auto"/>
          <w:kern w:val="0"/>
          <w:sz w:val="32"/>
          <w:szCs w:val="32"/>
          <w:lang w:val="en-US" w:eastAsia="zh-CN" w:bidi="ar-SA"/>
        </w:rPr>
      </w:pPr>
    </w:p>
    <w:p w14:paraId="59A33005">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eastAsia" w:ascii="仿宋_GB2312" w:hAnsi="仿宋_GB2312" w:eastAsia="仿宋_GB2312" w:cs="仿宋_GB2312"/>
          <w:color w:val="auto"/>
          <w:kern w:val="0"/>
          <w:sz w:val="32"/>
          <w:szCs w:val="32"/>
          <w:lang w:val="en-US" w:eastAsia="zh-CN" w:bidi="ar-SA"/>
        </w:rPr>
      </w:pPr>
    </w:p>
    <w:p w14:paraId="07360A42">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4160" w:firstLineChars="13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甘肃省文化产权交易中心</w:t>
      </w:r>
    </w:p>
    <w:p w14:paraId="7197DD61">
      <w:pPr>
        <w:pStyle w:val="6"/>
        <w:pageBreakBefore w:val="0"/>
        <w:widowControl w:val="0"/>
        <w:numPr>
          <w:ilvl w:val="0"/>
          <w:numId w:val="0"/>
        </w:numPr>
        <w:kinsoku/>
        <w:wordWrap/>
        <w:overflowPunct/>
        <w:topLinePunct w:val="0"/>
        <w:autoSpaceDE/>
        <w:autoSpaceDN/>
        <w:bidi w:val="0"/>
        <w:adjustRightInd/>
        <w:snapToGrid/>
        <w:spacing w:after="0" w:afterLines="0" w:afterAutospacing="0" w:line="560" w:lineRule="exact"/>
        <w:ind w:left="0" w:leftChars="0" w:firstLine="640" w:firstLineChars="200"/>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 xml:space="preserve">                         2024年12月26日</w:t>
      </w:r>
    </w:p>
    <w:p w14:paraId="61336932"/>
    <w:p w14:paraId="6F80542D">
      <w:pPr>
        <w:rPr>
          <w:rFonts w:hint="eastAsia"/>
        </w:rPr>
      </w:pPr>
      <w:r>
        <w:rPr>
          <w:rFonts w:hint="eastAsia"/>
        </w:rPr>
        <w:br w:type="page"/>
      </w:r>
    </w:p>
    <w:p w14:paraId="66B08647">
      <w:pPr>
        <w:pStyle w:val="2"/>
      </w:pPr>
      <w:bookmarkStart w:id="8" w:name="_Toc6099"/>
      <w:r>
        <w:rPr>
          <w:rFonts w:hint="eastAsia"/>
        </w:rPr>
        <w:t>竞买须知</w:t>
      </w:r>
      <w:bookmarkEnd w:id="7"/>
      <w:bookmarkEnd w:id="8"/>
    </w:p>
    <w:p w14:paraId="5FAD5B1C">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为规范拍卖行为，维护拍卖秩序，保护拍卖活动各方当事人的合法权益，根据《中华人民共和国拍卖法》、《拍卖管理办法》等相关法律法规，制定本须知。</w:t>
      </w:r>
    </w:p>
    <w:p w14:paraId="6362C06C">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一、本拍卖活动遵循公开、公平、公正、诚实信用的原则依法实施，具有法律效力，拍卖当事人均应遵守本须知的各项条款。</w:t>
      </w:r>
    </w:p>
    <w:p w14:paraId="68BA41B9">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二、中华人民共和国境内的法人、自然人和其他组织均可申请参加。</w:t>
      </w:r>
    </w:p>
    <w:p w14:paraId="0F2DCB5D">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三、竞买入于规定时间内提交报名资料资料至指定邮箱、交付保证金，方可取得竞买资格。</w:t>
      </w:r>
    </w:p>
    <w:p w14:paraId="25388726">
      <w:pPr>
        <w:pStyle w:val="6"/>
        <w:spacing w:after="0" w:line="560" w:lineRule="exact"/>
        <w:ind w:left="0" w:leftChars="0" w:firstLine="643" w:firstLineChars="200"/>
        <w:rPr>
          <w:rFonts w:ascii="仿宋" w:hAnsi="仿宋" w:eastAsia="仿宋" w:cs="仿宋"/>
          <w:b/>
          <w:bCs/>
          <w:kern w:val="0"/>
          <w:sz w:val="32"/>
          <w:szCs w:val="32"/>
        </w:rPr>
      </w:pPr>
      <w:r>
        <w:rPr>
          <w:rFonts w:hint="eastAsia" w:ascii="仿宋" w:hAnsi="仿宋" w:eastAsia="仿宋" w:cs="仿宋"/>
          <w:b/>
          <w:bCs/>
          <w:kern w:val="0"/>
          <w:sz w:val="32"/>
          <w:szCs w:val="32"/>
        </w:rPr>
        <w:t>报名资料包括：</w:t>
      </w:r>
    </w:p>
    <w:p w14:paraId="6EEFD5EB">
      <w:pPr>
        <w:pStyle w:val="6"/>
        <w:numPr>
          <w:ilvl w:val="0"/>
          <w:numId w:val="2"/>
        </w:numPr>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企业法人：营业执照、组织机构代码证、税务登记证（三证合一的提供具有统一社会信用代码的营业执照），法定代表人身份证复印件和联系方式；</w:t>
      </w:r>
    </w:p>
    <w:p w14:paraId="469F0AC9">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2.委托代理报名的，须提交授权委托书及代理人身份证和联系方式。</w:t>
      </w:r>
    </w:p>
    <w:p w14:paraId="2050E3A0">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3.《现场踏勘声明》（踏勘完成后提交）。</w:t>
      </w:r>
    </w:p>
    <w:p w14:paraId="02B4C359">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4.保证金交纳凭证。</w:t>
      </w:r>
    </w:p>
    <w:p w14:paraId="13E77603">
      <w:pPr>
        <w:pStyle w:val="6"/>
        <w:spacing w:after="0" w:line="560" w:lineRule="exact"/>
        <w:ind w:left="0" w:leftChars="0" w:firstLine="643" w:firstLineChars="200"/>
        <w:rPr>
          <w:rFonts w:ascii="仿宋" w:hAnsi="仿宋" w:eastAsia="仿宋" w:cs="仿宋"/>
          <w:b/>
          <w:bCs/>
          <w:kern w:val="0"/>
          <w:sz w:val="32"/>
          <w:szCs w:val="32"/>
        </w:rPr>
      </w:pPr>
      <w:r>
        <w:rPr>
          <w:rFonts w:hint="eastAsia" w:ascii="仿宋" w:hAnsi="仿宋" w:eastAsia="仿宋" w:cs="仿宋"/>
          <w:b/>
          <w:bCs/>
          <w:kern w:val="0"/>
          <w:sz w:val="32"/>
          <w:szCs w:val="32"/>
        </w:rPr>
        <w:t>请将以上报名材料填写、签署并加盖公章后发送至指定的工作人员邮箱（</w:t>
      </w:r>
      <w:r>
        <w:rPr>
          <w:rFonts w:hint="eastAsia" w:ascii="仿宋_GB2312" w:hAnsi="仿宋_GB2312" w:eastAsia="仿宋_GB2312" w:cs="仿宋_GB2312"/>
          <w:color w:val="auto"/>
          <w:kern w:val="0"/>
          <w:sz w:val="32"/>
          <w:szCs w:val="32"/>
          <w:lang w:val="en-US" w:eastAsia="zh-CN" w:bidi="ar-SA"/>
        </w:rPr>
        <w:t>yang.he@gscaee.com</w:t>
      </w:r>
      <w:r>
        <w:rPr>
          <w:rFonts w:hint="eastAsia" w:ascii="仿宋" w:hAnsi="仿宋" w:eastAsia="仿宋" w:cs="仿宋"/>
          <w:b/>
          <w:bCs/>
          <w:kern w:val="0"/>
          <w:sz w:val="32"/>
          <w:szCs w:val="32"/>
        </w:rPr>
        <w:t>）。</w:t>
      </w:r>
    </w:p>
    <w:p w14:paraId="26F132D3">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四、竞买人可以自行参加竞买，也可以委托其代理人参加竞买。竞买人委托他人代理竞买的，应当出具授权委托书和竞买人、代理人的身份证复印件，否则竞买人不具有法律资格参加竞买或被视为代理人以自己名义参加竞买。授权委托书应载明授权人及代理人的姓名或者名称、代理事项、代理权限和期间。</w:t>
      </w:r>
    </w:p>
    <w:p w14:paraId="6C1534FD">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五、竞买人须在拍卖会前交付竞买保证金（以银行到账时间为准）。竞买保证金缴纳方式为银行电汇或者网上银行，不接受现金交款（</w:t>
      </w:r>
      <w:r>
        <w:rPr>
          <w:rFonts w:hint="eastAsia" w:ascii="仿宋" w:hAnsi="仿宋" w:eastAsia="仿宋" w:cs="仿宋"/>
          <w:b/>
          <w:bCs/>
          <w:kern w:val="0"/>
          <w:sz w:val="32"/>
          <w:szCs w:val="32"/>
        </w:rPr>
        <w:t>缴款时，请注明</w:t>
      </w:r>
      <w:r>
        <w:rPr>
          <w:rStyle w:val="17"/>
          <w:rFonts w:hint="eastAsia" w:ascii="仿宋" w:hAnsi="仿宋" w:eastAsia="仿宋" w:cs="仿宋"/>
          <w:b/>
          <w:bCs/>
          <w:color w:val="auto"/>
          <w:sz w:val="32"/>
          <w:szCs w:val="32"/>
        </w:rPr>
        <w:t>项目名称：</w:t>
      </w:r>
      <w:r>
        <w:rPr>
          <w:rStyle w:val="17"/>
          <w:rFonts w:hint="eastAsia" w:ascii="仿宋" w:hAnsi="仿宋" w:eastAsia="仿宋" w:cs="仿宋"/>
          <w:b/>
          <w:bCs/>
          <w:color w:val="auto"/>
          <w:sz w:val="32"/>
          <w:szCs w:val="32"/>
          <w:lang w:val="en-US" w:eastAsia="zh-CN"/>
        </w:rPr>
        <w:t>印刷设备</w:t>
      </w:r>
      <w:r>
        <w:rPr>
          <w:rStyle w:val="17"/>
          <w:rFonts w:hint="eastAsia" w:ascii="仿宋" w:hAnsi="仿宋" w:eastAsia="仿宋" w:cs="仿宋"/>
          <w:b/>
          <w:bCs/>
          <w:color w:val="auto"/>
          <w:sz w:val="32"/>
          <w:szCs w:val="32"/>
        </w:rPr>
        <w:t>拍卖项目</w:t>
      </w:r>
      <w:r>
        <w:rPr>
          <w:rFonts w:hint="eastAsia" w:ascii="仿宋" w:hAnsi="仿宋" w:eastAsia="仿宋" w:cs="仿宋"/>
          <w:b/>
          <w:bCs/>
          <w:kern w:val="0"/>
          <w:sz w:val="32"/>
          <w:szCs w:val="32"/>
        </w:rPr>
        <w:t>，以便查对核实</w:t>
      </w:r>
      <w:r>
        <w:rPr>
          <w:rFonts w:hint="eastAsia" w:ascii="仿宋" w:hAnsi="仿宋" w:eastAsia="仿宋" w:cs="仿宋"/>
          <w:kern w:val="0"/>
          <w:sz w:val="32"/>
          <w:szCs w:val="32"/>
        </w:rPr>
        <w:t>）经核验符合条件后，方可参加本次拍卖活动。</w:t>
      </w:r>
    </w:p>
    <w:p w14:paraId="1E2B31E5">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六、拍卖人按规定在拍卖会前展示拍卖标的，并提供查看拍卖标的的条件及有关资料。拍卖人提供的拍卖文件中对标的所作的文字说明、图片目录、数据等仅供竞买人参考。竞买人除详细查阅拍卖文件外，还应到现场踏勘标的，以对标的品质、瑕疵等作出独立判断；必要时可聘请专业人员协助到相关部门详细了解标的，拉运拆卸的相关费用，由买受人自行承担，避免盲目竞买。</w:t>
      </w:r>
    </w:p>
    <w:p w14:paraId="450C867B">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七、竞买人不到现场查看标的现状或不到相关部门了解标的产权过户等相关程序的，致使对标的性质、用途等认识错误的，其后果由竞买人自行承担。</w:t>
      </w:r>
    </w:p>
    <w:p w14:paraId="478B032E">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八、竞买人一经举牌应价，不得撤回，当其他竞买人有更高应价时，其应价即丧失约束力。标的有保留价的，最高竞价未达到保留价时不成交。竞买人竞得标的后，应严格遵守法律、法规以及本次拍卖文件对买受人的一切要求，承担关于标的已告知和可能存在的未知瑕疵所产生的相应法律后果，承担标的移交等引起的法律后果，拍卖人对拍卖标的瑕疵所产生的纠纷依法不承担法律责任。竞买人在竞得标的后，不应再反悔退还标的，否则，应当承担相应法律责任。</w:t>
      </w:r>
    </w:p>
    <w:p w14:paraId="57EDE019">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九、根据委托人委托和拍卖标的的具体情况，拍卖会可采取增价拍卖或密封递价拍卖方式，拍卖师有权根据拍卖标的的不同情况在拍卖会现场确定具体的拍卖方式、标的起拍价格和竞价阶梯，并可随时调整竞价阶梯及拍卖方式。</w:t>
      </w:r>
    </w:p>
    <w:p w14:paraId="0CA8CA0C">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十、竞买人的最高应价经拍卖师落槌或者以其他公开表示买定的方式确认后，拍卖成交。拍卖成交后，买受人须与拍卖人当场签署《拍卖成交确认书》及其他相关文件。即使买受人不签署《拍卖成交确认书》等文件，也不能对抗拍卖已成交所产生的法律效力。</w:t>
      </w:r>
    </w:p>
    <w:p w14:paraId="67216A41">
      <w:pPr>
        <w:pStyle w:val="6"/>
        <w:spacing w:after="0" w:line="560" w:lineRule="exact"/>
        <w:ind w:left="0" w:leftChars="0" w:firstLine="640" w:firstLineChars="200"/>
        <w:rPr>
          <w:rFonts w:ascii="仿宋" w:hAnsi="仿宋" w:eastAsia="仿宋" w:cs="仿宋"/>
          <w:color w:val="000000"/>
          <w:kern w:val="0"/>
          <w:sz w:val="32"/>
          <w:szCs w:val="32"/>
        </w:rPr>
      </w:pPr>
      <w:r>
        <w:rPr>
          <w:rFonts w:hint="eastAsia" w:ascii="仿宋" w:hAnsi="仿宋" w:eastAsia="仿宋" w:cs="仿宋"/>
          <w:kern w:val="0"/>
          <w:sz w:val="32"/>
          <w:szCs w:val="32"/>
        </w:rPr>
        <w:t>十一、拍卖成交后，</w:t>
      </w:r>
      <w:r>
        <w:rPr>
          <w:rFonts w:hint="eastAsia" w:ascii="仿宋" w:hAnsi="仿宋" w:eastAsia="仿宋" w:cs="仿宋"/>
          <w:color w:val="000000"/>
          <w:kern w:val="0"/>
          <w:sz w:val="32"/>
          <w:szCs w:val="32"/>
        </w:rPr>
        <w:t>竞买保证金将自动转换为过户履约保证金，待过户完成后，保证金原路径无息退还。</w:t>
      </w:r>
    </w:p>
    <w:p w14:paraId="2683703C">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color w:val="000000"/>
          <w:kern w:val="0"/>
          <w:sz w:val="32"/>
          <w:szCs w:val="32"/>
        </w:rPr>
        <w:t>十二、成交后，买受人应</w:t>
      </w:r>
      <w:r>
        <w:rPr>
          <w:rFonts w:hint="eastAsia" w:ascii="仿宋" w:hAnsi="仿宋" w:eastAsia="仿宋" w:cs="仿宋"/>
          <w:kern w:val="0"/>
          <w:sz w:val="32"/>
          <w:szCs w:val="32"/>
        </w:rPr>
        <w:t>于3个工作日内交清项目成交价款及服务佣金，服务佣金按照成交价款的</w:t>
      </w:r>
      <w:r>
        <w:rPr>
          <w:rFonts w:hint="eastAsia" w:ascii="仿宋" w:hAnsi="仿宋" w:eastAsia="仿宋" w:cs="仿宋"/>
          <w:kern w:val="0"/>
          <w:sz w:val="32"/>
          <w:szCs w:val="32"/>
          <w:u w:val="single"/>
          <w:lang w:val="en-US" w:eastAsia="zh-CN"/>
        </w:rPr>
        <w:t>2.5</w:t>
      </w:r>
      <w:r>
        <w:rPr>
          <w:rFonts w:hint="eastAsia" w:ascii="仿宋" w:hAnsi="仿宋" w:eastAsia="仿宋" w:cs="仿宋"/>
          <w:kern w:val="0"/>
          <w:sz w:val="32"/>
          <w:szCs w:val="32"/>
          <w:u w:val="single"/>
        </w:rPr>
        <w:t>%</w:t>
      </w:r>
      <w:r>
        <w:rPr>
          <w:rFonts w:hint="eastAsia" w:ascii="仿宋" w:hAnsi="仿宋" w:eastAsia="仿宋" w:cs="仿宋"/>
          <w:kern w:val="0"/>
          <w:sz w:val="32"/>
          <w:szCs w:val="32"/>
        </w:rPr>
        <w:t>收取。不按时缴纳者将取消其买受人资格，且不退还其保证金。未竞得竞买人交付的竞买保证金及履约保证金，拍卖人将于拍卖会结束后全额退还（不计利息）。</w:t>
      </w:r>
    </w:p>
    <w:p w14:paraId="2387D044">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十三、买受人在付清全部成交价款和佣金后，由委托人负责交付标的，买受人自行办理交割手续，相关拆卸拉运费用由买受人自行承担。买受人在未结清全部应付款项和拍卖佣金前，无权要求委托人移交标的。</w:t>
      </w:r>
    </w:p>
    <w:p w14:paraId="5FD5483A">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十四、竞买人须遵守拍卖现场秩序，不得喧哗吵闹，不得阻挠其他竞买人竞价，不得阻碍拍卖师进行正常工作。竞买人之间不得恶意串通，损害他人利益，更不能有操纵、垄断等违法行为。一经发现将依法追究其法律责任。</w:t>
      </w:r>
    </w:p>
    <w:p w14:paraId="63BC6FCF">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十五、未经拍卖人许可，竞买人不得对拍卖活动进行摄影、录像和录音；若确有必要，须事先征得拍卖人同意并办理登记备案手续；非经拍卖人同意，任何人不得擅自发布拍卖活动信息。</w:t>
      </w:r>
    </w:p>
    <w:p w14:paraId="07EEAD1A">
      <w:pPr>
        <w:pStyle w:val="6"/>
        <w:spacing w:after="0" w:line="560" w:lineRule="exact"/>
        <w:ind w:left="0" w:leftChars="0" w:firstLine="640" w:firstLineChars="200"/>
        <w:rPr>
          <w:rFonts w:ascii="仿宋" w:hAnsi="仿宋" w:eastAsia="仿宋" w:cs="仿宋"/>
          <w:kern w:val="0"/>
          <w:sz w:val="32"/>
          <w:szCs w:val="32"/>
        </w:rPr>
      </w:pPr>
    </w:p>
    <w:p w14:paraId="0D51C040">
      <w:pPr>
        <w:pStyle w:val="6"/>
        <w:spacing w:after="0" w:line="560" w:lineRule="exact"/>
        <w:ind w:left="0" w:leftChars="0" w:firstLine="640" w:firstLineChars="200"/>
        <w:rPr>
          <w:rFonts w:ascii="仿宋" w:hAnsi="仿宋" w:eastAsia="仿宋" w:cs="仿宋"/>
          <w:kern w:val="0"/>
          <w:sz w:val="32"/>
          <w:szCs w:val="32"/>
        </w:rPr>
      </w:pPr>
    </w:p>
    <w:p w14:paraId="287FE28F">
      <w:pPr>
        <w:pStyle w:val="6"/>
        <w:spacing w:after="0" w:line="560" w:lineRule="exact"/>
        <w:ind w:left="0" w:leftChars="0" w:firstLine="640" w:firstLineChars="200"/>
        <w:rPr>
          <w:rFonts w:ascii="仿宋" w:hAnsi="仿宋" w:eastAsia="仿宋" w:cs="仿宋"/>
          <w:kern w:val="0"/>
          <w:sz w:val="32"/>
          <w:szCs w:val="32"/>
        </w:rPr>
      </w:pPr>
    </w:p>
    <w:p w14:paraId="6059B5F0">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 xml:space="preserve">            甘肃省文化产权交易中心股份有限公司</w:t>
      </w:r>
    </w:p>
    <w:p w14:paraId="789BD26C">
      <w:pPr>
        <w:pStyle w:val="6"/>
        <w:spacing w:after="0" w:line="56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 xml:space="preserve">                          二〇二</w:t>
      </w:r>
      <w:r>
        <w:rPr>
          <w:rFonts w:hint="eastAsia" w:ascii="仿宋" w:hAnsi="仿宋" w:eastAsia="仿宋" w:cs="仿宋"/>
          <w:kern w:val="0"/>
          <w:sz w:val="32"/>
          <w:szCs w:val="32"/>
          <w:lang w:val="en-US" w:eastAsia="zh-CN"/>
        </w:rPr>
        <w:t>四</w:t>
      </w:r>
      <w:r>
        <w:rPr>
          <w:rFonts w:hint="eastAsia" w:ascii="仿宋" w:hAnsi="仿宋" w:eastAsia="仿宋" w:cs="仿宋"/>
          <w:kern w:val="0"/>
          <w:sz w:val="32"/>
          <w:szCs w:val="32"/>
        </w:rPr>
        <w:t>年十</w:t>
      </w:r>
      <w:r>
        <w:rPr>
          <w:rFonts w:hint="eastAsia" w:ascii="仿宋" w:hAnsi="仿宋" w:eastAsia="仿宋" w:cs="仿宋"/>
          <w:kern w:val="0"/>
          <w:sz w:val="32"/>
          <w:szCs w:val="32"/>
          <w:lang w:val="en-US" w:eastAsia="zh-CN"/>
        </w:rPr>
        <w:t>二</w:t>
      </w:r>
      <w:r>
        <w:rPr>
          <w:rFonts w:hint="eastAsia" w:ascii="仿宋" w:hAnsi="仿宋" w:eastAsia="仿宋" w:cs="仿宋"/>
          <w:kern w:val="0"/>
          <w:sz w:val="32"/>
          <w:szCs w:val="32"/>
        </w:rPr>
        <w:t>月</w:t>
      </w:r>
    </w:p>
    <w:p w14:paraId="255A62EE">
      <w:pPr>
        <w:spacing w:line="500" w:lineRule="exac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br w:type="page"/>
      </w:r>
    </w:p>
    <w:p w14:paraId="0708D796">
      <w:pPr>
        <w:pStyle w:val="2"/>
      </w:pPr>
      <w:bookmarkStart w:id="9" w:name="授权委托书（样本）"/>
      <w:bookmarkEnd w:id="9"/>
      <w:bookmarkStart w:id="10" w:name="_bookmark3"/>
      <w:bookmarkEnd w:id="10"/>
      <w:bookmarkStart w:id="11" w:name="_Toc28159"/>
      <w:bookmarkStart w:id="12" w:name="_Toc3149"/>
      <w:r>
        <w:t>授权委托书</w:t>
      </w:r>
      <w:bookmarkEnd w:id="11"/>
      <w:bookmarkEnd w:id="12"/>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80"/>
        <w:gridCol w:w="2714"/>
        <w:gridCol w:w="1445"/>
        <w:gridCol w:w="2922"/>
      </w:tblGrid>
      <w:tr w14:paraId="3468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155" w:type="dxa"/>
            <w:gridSpan w:val="3"/>
            <w:noWrap/>
            <w:vAlign w:val="center"/>
          </w:tcPr>
          <w:p w14:paraId="42399B1A">
            <w:pPr>
              <w:autoSpaceDE w:val="0"/>
              <w:autoSpaceDN w:val="0"/>
              <w:jc w:val="center"/>
              <w:rPr>
                <w:rFonts w:ascii="黑体" w:hAnsi="黑体" w:eastAsia="黑体" w:cs="黑体"/>
                <w:b/>
                <w:bCs/>
                <w:sz w:val="28"/>
                <w:szCs w:val="28"/>
              </w:rPr>
            </w:pPr>
            <w:r>
              <w:rPr>
                <w:rFonts w:hint="eastAsia" w:ascii="黑体" w:hAnsi="黑体" w:eastAsia="黑体" w:cs="黑体"/>
                <w:b/>
                <w:bCs/>
                <w:sz w:val="28"/>
                <w:szCs w:val="28"/>
              </w:rPr>
              <w:t>委 托 人</w:t>
            </w:r>
          </w:p>
        </w:tc>
        <w:tc>
          <w:tcPr>
            <w:tcW w:w="4367" w:type="dxa"/>
            <w:gridSpan w:val="2"/>
            <w:noWrap/>
            <w:vAlign w:val="center"/>
          </w:tcPr>
          <w:p w14:paraId="2DE99239">
            <w:pPr>
              <w:autoSpaceDE w:val="0"/>
              <w:autoSpaceDN w:val="0"/>
              <w:jc w:val="center"/>
              <w:rPr>
                <w:rFonts w:ascii="黑体" w:hAnsi="黑体" w:eastAsia="黑体" w:cs="黑体"/>
                <w:b/>
                <w:bCs/>
                <w:sz w:val="28"/>
                <w:szCs w:val="28"/>
              </w:rPr>
            </w:pPr>
            <w:r>
              <w:rPr>
                <w:rFonts w:hint="eastAsia" w:ascii="黑体" w:hAnsi="黑体" w:eastAsia="黑体" w:cs="黑体"/>
                <w:b/>
                <w:bCs/>
                <w:sz w:val="28"/>
                <w:szCs w:val="28"/>
              </w:rPr>
              <w:t>受 托 人</w:t>
            </w:r>
          </w:p>
        </w:tc>
      </w:tr>
      <w:tr w14:paraId="0523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gridSpan w:val="2"/>
            <w:noWrap/>
            <w:vAlign w:val="center"/>
          </w:tcPr>
          <w:p w14:paraId="16C6E381">
            <w:pPr>
              <w:autoSpaceDE w:val="0"/>
              <w:autoSpaceDN w:val="0"/>
              <w:jc w:val="center"/>
              <w:rPr>
                <w:b/>
                <w:bCs/>
                <w:sz w:val="28"/>
                <w:szCs w:val="28"/>
              </w:rPr>
            </w:pPr>
            <w:r>
              <w:rPr>
                <w:rFonts w:hint="eastAsia" w:ascii="仿宋_GB2312" w:hAnsi="仿宋_GB2312" w:eastAsia="仿宋_GB2312"/>
                <w:color w:val="000000"/>
                <w:sz w:val="28"/>
                <w:szCs w:val="28"/>
              </w:rPr>
              <w:t>姓    名</w:t>
            </w:r>
          </w:p>
        </w:tc>
        <w:tc>
          <w:tcPr>
            <w:tcW w:w="2714" w:type="dxa"/>
            <w:noWrap/>
            <w:vAlign w:val="center"/>
          </w:tcPr>
          <w:p w14:paraId="6459922F">
            <w:pPr>
              <w:autoSpaceDE w:val="0"/>
              <w:autoSpaceDN w:val="0"/>
              <w:jc w:val="center"/>
              <w:rPr>
                <w:b/>
                <w:bCs/>
                <w:sz w:val="28"/>
                <w:szCs w:val="28"/>
              </w:rPr>
            </w:pPr>
          </w:p>
        </w:tc>
        <w:tc>
          <w:tcPr>
            <w:tcW w:w="1445" w:type="dxa"/>
            <w:noWrap/>
            <w:vAlign w:val="center"/>
          </w:tcPr>
          <w:p w14:paraId="3FBD6FC1">
            <w:pPr>
              <w:autoSpaceDE w:val="0"/>
              <w:autoSpaceDN w:val="0"/>
              <w:jc w:val="center"/>
              <w:rPr>
                <w:b/>
                <w:bCs/>
                <w:sz w:val="28"/>
                <w:szCs w:val="28"/>
              </w:rPr>
            </w:pPr>
            <w:r>
              <w:rPr>
                <w:rFonts w:hint="eastAsia" w:ascii="仿宋_GB2312" w:hAnsi="仿宋_GB2312" w:eastAsia="仿宋_GB2312"/>
                <w:color w:val="000000"/>
                <w:sz w:val="28"/>
                <w:szCs w:val="28"/>
              </w:rPr>
              <w:t>姓    名</w:t>
            </w:r>
          </w:p>
        </w:tc>
        <w:tc>
          <w:tcPr>
            <w:tcW w:w="2922" w:type="dxa"/>
            <w:noWrap/>
            <w:vAlign w:val="center"/>
          </w:tcPr>
          <w:p w14:paraId="0EBE53C3">
            <w:pPr>
              <w:autoSpaceDE w:val="0"/>
              <w:autoSpaceDN w:val="0"/>
              <w:jc w:val="center"/>
              <w:rPr>
                <w:b/>
                <w:bCs/>
                <w:sz w:val="28"/>
                <w:szCs w:val="28"/>
              </w:rPr>
            </w:pPr>
          </w:p>
        </w:tc>
      </w:tr>
      <w:tr w14:paraId="40C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441" w:type="dxa"/>
            <w:gridSpan w:val="2"/>
            <w:noWrap/>
            <w:vAlign w:val="center"/>
          </w:tcPr>
          <w:p w14:paraId="3DEA266E">
            <w:pPr>
              <w:autoSpaceDE w:val="0"/>
              <w:autoSpaceDN w:val="0"/>
              <w:jc w:val="center"/>
              <w:rPr>
                <w:b/>
                <w:bCs/>
                <w:sz w:val="28"/>
                <w:szCs w:val="28"/>
              </w:rPr>
            </w:pPr>
            <w:r>
              <w:rPr>
                <w:rFonts w:hint="eastAsia" w:ascii="仿宋_GB2312" w:hAnsi="仿宋_GB2312" w:eastAsia="仿宋_GB2312"/>
                <w:color w:val="000000"/>
                <w:sz w:val="28"/>
                <w:szCs w:val="28"/>
              </w:rPr>
              <w:t>性    别</w:t>
            </w:r>
          </w:p>
        </w:tc>
        <w:tc>
          <w:tcPr>
            <w:tcW w:w="2714" w:type="dxa"/>
            <w:noWrap/>
            <w:vAlign w:val="center"/>
          </w:tcPr>
          <w:p w14:paraId="2385CC2E">
            <w:pPr>
              <w:autoSpaceDE w:val="0"/>
              <w:autoSpaceDN w:val="0"/>
              <w:jc w:val="center"/>
              <w:rPr>
                <w:b/>
                <w:bCs/>
                <w:sz w:val="28"/>
                <w:szCs w:val="28"/>
              </w:rPr>
            </w:pPr>
          </w:p>
        </w:tc>
        <w:tc>
          <w:tcPr>
            <w:tcW w:w="1445" w:type="dxa"/>
            <w:noWrap/>
            <w:vAlign w:val="center"/>
          </w:tcPr>
          <w:p w14:paraId="6D1F07CB">
            <w:pPr>
              <w:autoSpaceDE w:val="0"/>
              <w:autoSpaceDN w:val="0"/>
              <w:jc w:val="center"/>
              <w:rPr>
                <w:b/>
                <w:bCs/>
                <w:sz w:val="28"/>
                <w:szCs w:val="28"/>
              </w:rPr>
            </w:pPr>
            <w:r>
              <w:rPr>
                <w:rFonts w:hint="eastAsia" w:ascii="仿宋_GB2312" w:hAnsi="仿宋_GB2312" w:eastAsia="仿宋_GB2312"/>
                <w:color w:val="000000"/>
                <w:sz w:val="28"/>
                <w:szCs w:val="28"/>
              </w:rPr>
              <w:t>性    别</w:t>
            </w:r>
          </w:p>
        </w:tc>
        <w:tc>
          <w:tcPr>
            <w:tcW w:w="2922" w:type="dxa"/>
            <w:noWrap/>
            <w:vAlign w:val="center"/>
          </w:tcPr>
          <w:p w14:paraId="14457598">
            <w:pPr>
              <w:autoSpaceDE w:val="0"/>
              <w:autoSpaceDN w:val="0"/>
              <w:jc w:val="center"/>
              <w:rPr>
                <w:b/>
                <w:bCs/>
                <w:sz w:val="28"/>
                <w:szCs w:val="28"/>
              </w:rPr>
            </w:pPr>
          </w:p>
        </w:tc>
      </w:tr>
      <w:tr w14:paraId="064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gridSpan w:val="2"/>
            <w:noWrap/>
            <w:vAlign w:val="center"/>
          </w:tcPr>
          <w:p w14:paraId="1AC106E1">
            <w:pPr>
              <w:autoSpaceDE w:val="0"/>
              <w:autoSpaceDN w:val="0"/>
              <w:jc w:val="center"/>
              <w:rPr>
                <w:b/>
                <w:bCs/>
                <w:sz w:val="28"/>
                <w:szCs w:val="28"/>
              </w:rPr>
            </w:pPr>
            <w:r>
              <w:rPr>
                <w:rFonts w:hint="eastAsia" w:ascii="仿宋_GB2312" w:hAnsi="仿宋_GB2312" w:eastAsia="仿宋_GB2312"/>
                <w:color w:val="000000"/>
                <w:sz w:val="28"/>
                <w:szCs w:val="28"/>
              </w:rPr>
              <w:t>单位名称</w:t>
            </w:r>
          </w:p>
        </w:tc>
        <w:tc>
          <w:tcPr>
            <w:tcW w:w="2714" w:type="dxa"/>
            <w:noWrap/>
            <w:vAlign w:val="center"/>
          </w:tcPr>
          <w:p w14:paraId="4A8BFFCD">
            <w:pPr>
              <w:autoSpaceDE w:val="0"/>
              <w:autoSpaceDN w:val="0"/>
              <w:jc w:val="center"/>
              <w:rPr>
                <w:b/>
                <w:bCs/>
                <w:sz w:val="28"/>
                <w:szCs w:val="28"/>
              </w:rPr>
            </w:pPr>
          </w:p>
        </w:tc>
        <w:tc>
          <w:tcPr>
            <w:tcW w:w="1445" w:type="dxa"/>
            <w:noWrap/>
            <w:vAlign w:val="center"/>
          </w:tcPr>
          <w:p w14:paraId="5090EE6D">
            <w:pPr>
              <w:autoSpaceDE w:val="0"/>
              <w:autoSpaceDN w:val="0"/>
              <w:jc w:val="center"/>
              <w:rPr>
                <w:b/>
                <w:bCs/>
                <w:sz w:val="28"/>
                <w:szCs w:val="28"/>
              </w:rPr>
            </w:pPr>
            <w:r>
              <w:rPr>
                <w:rFonts w:hint="eastAsia" w:ascii="仿宋_GB2312" w:hAnsi="仿宋_GB2312" w:eastAsia="仿宋_GB2312"/>
                <w:color w:val="000000"/>
                <w:sz w:val="28"/>
                <w:szCs w:val="28"/>
              </w:rPr>
              <w:t>单位名称</w:t>
            </w:r>
          </w:p>
        </w:tc>
        <w:tc>
          <w:tcPr>
            <w:tcW w:w="2922" w:type="dxa"/>
            <w:noWrap/>
            <w:vAlign w:val="center"/>
          </w:tcPr>
          <w:p w14:paraId="7A0E1C4B">
            <w:pPr>
              <w:autoSpaceDE w:val="0"/>
              <w:autoSpaceDN w:val="0"/>
              <w:jc w:val="center"/>
              <w:rPr>
                <w:b/>
                <w:bCs/>
                <w:sz w:val="28"/>
                <w:szCs w:val="28"/>
              </w:rPr>
            </w:pPr>
          </w:p>
        </w:tc>
      </w:tr>
      <w:tr w14:paraId="1DC9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gridSpan w:val="2"/>
            <w:noWrap/>
            <w:vAlign w:val="center"/>
          </w:tcPr>
          <w:p w14:paraId="4E35A747">
            <w:pPr>
              <w:autoSpaceDE w:val="0"/>
              <w:autoSpaceDN w:val="0"/>
              <w:jc w:val="center"/>
              <w:rPr>
                <w:b/>
                <w:bCs/>
                <w:sz w:val="28"/>
                <w:szCs w:val="28"/>
              </w:rPr>
            </w:pPr>
            <w:r>
              <w:rPr>
                <w:rFonts w:hint="eastAsia" w:ascii="仿宋_GB2312" w:hAnsi="仿宋_GB2312" w:eastAsia="仿宋_GB2312"/>
                <w:color w:val="000000"/>
                <w:sz w:val="28"/>
                <w:szCs w:val="28"/>
              </w:rPr>
              <w:t>职    务</w:t>
            </w:r>
          </w:p>
        </w:tc>
        <w:tc>
          <w:tcPr>
            <w:tcW w:w="2714" w:type="dxa"/>
            <w:noWrap/>
            <w:vAlign w:val="center"/>
          </w:tcPr>
          <w:p w14:paraId="1AF888BA">
            <w:pPr>
              <w:autoSpaceDE w:val="0"/>
              <w:autoSpaceDN w:val="0"/>
              <w:jc w:val="center"/>
              <w:rPr>
                <w:b/>
                <w:bCs/>
                <w:sz w:val="28"/>
                <w:szCs w:val="28"/>
              </w:rPr>
            </w:pPr>
          </w:p>
        </w:tc>
        <w:tc>
          <w:tcPr>
            <w:tcW w:w="1445" w:type="dxa"/>
            <w:noWrap/>
            <w:vAlign w:val="center"/>
          </w:tcPr>
          <w:p w14:paraId="195FBB30">
            <w:pPr>
              <w:autoSpaceDE w:val="0"/>
              <w:autoSpaceDN w:val="0"/>
              <w:jc w:val="center"/>
              <w:rPr>
                <w:b/>
                <w:bCs/>
                <w:sz w:val="28"/>
                <w:szCs w:val="28"/>
              </w:rPr>
            </w:pPr>
            <w:r>
              <w:rPr>
                <w:rFonts w:hint="eastAsia" w:ascii="仿宋_GB2312" w:hAnsi="仿宋_GB2312" w:eastAsia="仿宋_GB2312"/>
                <w:color w:val="000000"/>
                <w:sz w:val="28"/>
                <w:szCs w:val="28"/>
              </w:rPr>
              <w:t>职    务</w:t>
            </w:r>
          </w:p>
        </w:tc>
        <w:tc>
          <w:tcPr>
            <w:tcW w:w="2922" w:type="dxa"/>
            <w:noWrap/>
            <w:vAlign w:val="center"/>
          </w:tcPr>
          <w:p w14:paraId="5355F40C">
            <w:pPr>
              <w:autoSpaceDE w:val="0"/>
              <w:autoSpaceDN w:val="0"/>
              <w:jc w:val="center"/>
              <w:rPr>
                <w:b/>
                <w:bCs/>
                <w:sz w:val="28"/>
                <w:szCs w:val="28"/>
              </w:rPr>
            </w:pPr>
          </w:p>
        </w:tc>
      </w:tr>
      <w:tr w14:paraId="269B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gridSpan w:val="2"/>
            <w:noWrap/>
            <w:vAlign w:val="center"/>
          </w:tcPr>
          <w:p w14:paraId="1998FC9F">
            <w:pPr>
              <w:autoSpaceDE w:val="0"/>
              <w:autoSpaceDN w:val="0"/>
              <w:jc w:val="center"/>
              <w:rPr>
                <w:b/>
                <w:bCs/>
                <w:sz w:val="28"/>
                <w:szCs w:val="28"/>
              </w:rPr>
            </w:pPr>
            <w:r>
              <w:rPr>
                <w:rFonts w:hint="eastAsia" w:ascii="仿宋_GB2312" w:hAnsi="仿宋_GB2312" w:eastAsia="仿宋_GB2312"/>
                <w:color w:val="000000"/>
                <w:sz w:val="28"/>
                <w:szCs w:val="28"/>
              </w:rPr>
              <w:t>身份证号</w:t>
            </w:r>
          </w:p>
        </w:tc>
        <w:tc>
          <w:tcPr>
            <w:tcW w:w="2714" w:type="dxa"/>
            <w:noWrap/>
            <w:vAlign w:val="center"/>
          </w:tcPr>
          <w:p w14:paraId="7CE40812">
            <w:pPr>
              <w:autoSpaceDE w:val="0"/>
              <w:autoSpaceDN w:val="0"/>
              <w:jc w:val="center"/>
              <w:rPr>
                <w:b/>
                <w:bCs/>
                <w:sz w:val="28"/>
                <w:szCs w:val="28"/>
              </w:rPr>
            </w:pPr>
          </w:p>
        </w:tc>
        <w:tc>
          <w:tcPr>
            <w:tcW w:w="1445" w:type="dxa"/>
            <w:noWrap/>
            <w:vAlign w:val="center"/>
          </w:tcPr>
          <w:p w14:paraId="0509BD7D">
            <w:pPr>
              <w:autoSpaceDE w:val="0"/>
              <w:autoSpaceDN w:val="0"/>
              <w:jc w:val="center"/>
              <w:rPr>
                <w:b/>
                <w:bCs/>
                <w:sz w:val="28"/>
                <w:szCs w:val="28"/>
              </w:rPr>
            </w:pPr>
            <w:r>
              <w:rPr>
                <w:rFonts w:hint="eastAsia" w:ascii="仿宋_GB2312" w:hAnsi="仿宋_GB2312" w:eastAsia="仿宋_GB2312"/>
                <w:color w:val="000000"/>
                <w:sz w:val="28"/>
                <w:szCs w:val="28"/>
              </w:rPr>
              <w:t>身份证号</w:t>
            </w:r>
          </w:p>
        </w:tc>
        <w:tc>
          <w:tcPr>
            <w:tcW w:w="2922" w:type="dxa"/>
            <w:noWrap/>
            <w:vAlign w:val="center"/>
          </w:tcPr>
          <w:p w14:paraId="173CFEA9">
            <w:pPr>
              <w:autoSpaceDE w:val="0"/>
              <w:autoSpaceDN w:val="0"/>
              <w:jc w:val="center"/>
              <w:rPr>
                <w:b/>
                <w:bCs/>
                <w:sz w:val="28"/>
                <w:szCs w:val="28"/>
              </w:rPr>
            </w:pPr>
          </w:p>
        </w:tc>
      </w:tr>
      <w:tr w14:paraId="1817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1441" w:type="dxa"/>
            <w:gridSpan w:val="2"/>
            <w:noWrap/>
            <w:vAlign w:val="center"/>
          </w:tcPr>
          <w:p w14:paraId="39104953">
            <w:pPr>
              <w:autoSpaceDE w:val="0"/>
              <w:autoSpaceDN w:val="0"/>
              <w:jc w:val="center"/>
              <w:rPr>
                <w:b/>
                <w:bCs/>
                <w:sz w:val="28"/>
                <w:szCs w:val="28"/>
              </w:rPr>
            </w:pPr>
            <w:r>
              <w:rPr>
                <w:rFonts w:hint="eastAsia" w:ascii="仿宋_GB2312" w:hAnsi="仿宋_GB2312" w:eastAsia="仿宋_GB2312"/>
                <w:color w:val="000000"/>
                <w:sz w:val="28"/>
                <w:szCs w:val="28"/>
              </w:rPr>
              <w:t>授权时间</w:t>
            </w:r>
          </w:p>
        </w:tc>
        <w:tc>
          <w:tcPr>
            <w:tcW w:w="7081" w:type="dxa"/>
            <w:gridSpan w:val="3"/>
            <w:noWrap/>
            <w:vAlign w:val="center"/>
          </w:tcPr>
          <w:p w14:paraId="19AE6B56">
            <w:pPr>
              <w:autoSpaceDE w:val="0"/>
              <w:autoSpaceDN w:val="0"/>
              <w:ind w:firstLine="560" w:firstLineChars="200"/>
              <w:jc w:val="left"/>
              <w:rPr>
                <w:rFonts w:hint="eastAsia" w:eastAsia="仿宋_GB2312"/>
                <w:b/>
                <w:bCs/>
                <w:sz w:val="28"/>
                <w:szCs w:val="28"/>
                <w:lang w:val="en-US" w:eastAsia="zh-CN"/>
              </w:rPr>
            </w:pPr>
            <w:r>
              <w:rPr>
                <w:rFonts w:hint="eastAsia" w:ascii="仿宋_GB2312" w:hAnsi="仿宋_GB2312" w:eastAsia="仿宋_GB2312"/>
                <w:color w:val="000000"/>
                <w:sz w:val="28"/>
                <w:szCs w:val="28"/>
              </w:rPr>
              <w:t>自202</w:t>
            </w:r>
            <w:r>
              <w:rPr>
                <w:rFonts w:hint="eastAsia" w:ascii="仿宋_GB2312" w:hAnsi="仿宋_GB2312" w:eastAsia="仿宋_GB2312"/>
                <w:color w:val="000000"/>
                <w:sz w:val="28"/>
                <w:szCs w:val="28"/>
                <w:lang w:val="en-US" w:eastAsia="zh-CN"/>
              </w:rPr>
              <w:t>4</w:t>
            </w:r>
            <w:r>
              <w:rPr>
                <w:rFonts w:hint="eastAsia" w:ascii="仿宋_GB2312" w:hAnsi="仿宋_GB2312" w:eastAsia="仿宋_GB2312"/>
                <w:color w:val="000000"/>
                <w:sz w:val="28"/>
                <w:szCs w:val="28"/>
              </w:rPr>
              <w:t>年</w:t>
            </w:r>
            <w:r>
              <w:rPr>
                <w:rFonts w:hint="eastAsia" w:ascii="仿宋_GB2312" w:hAnsi="仿宋_GB2312" w:eastAsia="仿宋_GB2312"/>
                <w:color w:val="000000"/>
                <w:sz w:val="28"/>
                <w:szCs w:val="28"/>
                <w:lang w:val="en-US" w:eastAsia="zh-CN"/>
              </w:rPr>
              <w:t xml:space="preserve">  </w:t>
            </w:r>
            <w:r>
              <w:rPr>
                <w:rFonts w:hint="eastAsia" w:ascii="仿宋_GB2312" w:hAnsi="仿宋_GB2312" w:eastAsia="仿宋_GB2312"/>
                <w:color w:val="000000"/>
                <w:sz w:val="28"/>
                <w:szCs w:val="28"/>
              </w:rPr>
              <w:t xml:space="preserve">月 </w:t>
            </w:r>
            <w:r>
              <w:rPr>
                <w:rFonts w:hint="eastAsia" w:ascii="仿宋_GB2312" w:hAnsi="仿宋_GB2312" w:eastAsia="仿宋_GB2312"/>
                <w:color w:val="000000"/>
                <w:sz w:val="28"/>
                <w:szCs w:val="28"/>
                <w:lang w:val="en-US" w:eastAsia="zh-CN"/>
              </w:rPr>
              <w:t xml:space="preserve"> </w:t>
            </w:r>
            <w:r>
              <w:rPr>
                <w:rFonts w:hint="eastAsia" w:ascii="仿宋_GB2312" w:hAnsi="仿宋_GB2312" w:eastAsia="仿宋_GB2312"/>
                <w:color w:val="000000"/>
                <w:sz w:val="28"/>
                <w:szCs w:val="28"/>
              </w:rPr>
              <w:t>日时至“</w:t>
            </w:r>
            <w:r>
              <w:rPr>
                <w:rFonts w:hint="eastAsia" w:ascii="仿宋_GB2312" w:hAnsi="仿宋_GB2312" w:eastAsia="仿宋_GB2312"/>
                <w:color w:val="000000"/>
                <w:sz w:val="28"/>
                <w:szCs w:val="28"/>
                <w:lang w:eastAsia="zh-CN"/>
              </w:rPr>
              <w:t>印刷设备拍卖</w:t>
            </w:r>
            <w:r>
              <w:rPr>
                <w:rFonts w:hint="eastAsia" w:ascii="仿宋_GB2312" w:hAnsi="仿宋_GB2312" w:eastAsia="仿宋_GB2312"/>
                <w:color w:val="000000"/>
                <w:sz w:val="28"/>
                <w:szCs w:val="28"/>
                <w:lang w:val="en-US" w:eastAsia="zh-CN"/>
              </w:rPr>
              <w:t>项目</w:t>
            </w:r>
            <w:r>
              <w:rPr>
                <w:rFonts w:hint="eastAsia" w:ascii="仿宋_GB2312" w:hAnsi="仿宋_GB2312" w:eastAsia="仿宋_GB2312"/>
                <w:color w:val="000000"/>
                <w:sz w:val="28"/>
                <w:szCs w:val="28"/>
              </w:rPr>
              <w:t>”完结为止。</w:t>
            </w:r>
            <w:r>
              <w:rPr>
                <w:rFonts w:hint="eastAsia" w:ascii="仿宋_GB2312" w:hAnsi="仿宋_GB2312" w:eastAsia="仿宋_GB2312"/>
                <w:color w:val="000000"/>
                <w:sz w:val="28"/>
                <w:szCs w:val="28"/>
                <w:lang w:val="en-US" w:eastAsia="zh-CN"/>
              </w:rPr>
              <w:t xml:space="preserve"> </w:t>
            </w:r>
          </w:p>
        </w:tc>
      </w:tr>
      <w:tr w14:paraId="7822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7" w:hRule="atLeast"/>
        </w:trPr>
        <w:tc>
          <w:tcPr>
            <w:tcW w:w="8522" w:type="dxa"/>
            <w:gridSpan w:val="5"/>
            <w:noWrap/>
            <w:vAlign w:val="center"/>
          </w:tcPr>
          <w:p w14:paraId="5B9BF71D">
            <w:pPr>
              <w:widowControl/>
              <w:shd w:val="solid" w:color="FFFFFF" w:fill="auto"/>
              <w:spacing w:line="400" w:lineRule="exact"/>
              <w:ind w:firstLine="560" w:firstLineChars="200"/>
              <w:jc w:val="left"/>
              <w:rPr>
                <w:rFonts w:ascii="仿宋_GB2312" w:hAnsi="仿宋_GB2312" w:eastAsia="仿宋_GB2312" w:cs="宋体"/>
                <w:kern w:val="0"/>
                <w:sz w:val="28"/>
                <w:szCs w:val="28"/>
                <w:shd w:val="clear" w:color="auto" w:fill="FFFFFF"/>
              </w:rPr>
            </w:pPr>
            <w:r>
              <w:rPr>
                <w:rFonts w:hint="eastAsia" w:ascii="仿宋_GB2312" w:hAnsi="仿宋_GB2312" w:eastAsia="仿宋_GB2312" w:cs="宋体"/>
                <w:kern w:val="0"/>
                <w:sz w:val="28"/>
                <w:szCs w:val="28"/>
                <w:shd w:val="clear" w:color="auto" w:fill="FFFFFF"/>
              </w:rPr>
              <w:t>本人授权全权代表本人参加“</w:t>
            </w:r>
            <w:r>
              <w:rPr>
                <w:rFonts w:hint="eastAsia" w:ascii="仿宋_GB2312" w:hAnsi="仿宋_GB2312" w:eastAsia="仿宋_GB2312" w:cs="宋体"/>
                <w:kern w:val="0"/>
                <w:sz w:val="28"/>
                <w:szCs w:val="28"/>
                <w:shd w:val="clear" w:color="auto" w:fill="FFFFFF"/>
                <w:lang w:eastAsia="zh-CN"/>
              </w:rPr>
              <w:t>印刷设备拍卖</w:t>
            </w:r>
            <w:r>
              <w:rPr>
                <w:rFonts w:hint="eastAsia" w:ascii="仿宋_GB2312" w:hAnsi="仿宋_GB2312" w:eastAsia="仿宋_GB2312" w:cs="宋体"/>
                <w:kern w:val="0"/>
                <w:sz w:val="28"/>
                <w:szCs w:val="28"/>
                <w:shd w:val="clear" w:color="auto" w:fill="FFFFFF"/>
                <w:lang w:val="en-US" w:eastAsia="zh-CN"/>
              </w:rPr>
              <w:t>项目</w:t>
            </w:r>
            <w:r>
              <w:rPr>
                <w:rFonts w:hint="eastAsia" w:ascii="仿宋_GB2312" w:hAnsi="仿宋_GB2312" w:eastAsia="仿宋_GB2312" w:cs="宋体"/>
                <w:kern w:val="0"/>
                <w:sz w:val="28"/>
                <w:szCs w:val="28"/>
                <w:shd w:val="clear" w:color="auto" w:fill="FFFFFF"/>
              </w:rPr>
              <w:t>”，受托人的申请报名行为及签署的合同或文件，本人均予以承认，并承担由此产生的法律后果。</w:t>
            </w:r>
          </w:p>
          <w:p w14:paraId="21E75E78">
            <w:pPr>
              <w:widowControl/>
              <w:shd w:val="solid" w:color="FFFFFF" w:fill="auto"/>
              <w:spacing w:line="400" w:lineRule="exact"/>
              <w:ind w:firstLine="560" w:firstLineChars="200"/>
              <w:jc w:val="center"/>
              <w:rPr>
                <w:rFonts w:ascii="仿宋_GB2312" w:hAnsi="仿宋_GB2312" w:eastAsia="仿宋_GB2312" w:cs="宋体"/>
                <w:kern w:val="0"/>
                <w:sz w:val="28"/>
                <w:szCs w:val="28"/>
                <w:shd w:val="clear" w:color="auto" w:fill="FFFFFF"/>
              </w:rPr>
            </w:pPr>
          </w:p>
          <w:p w14:paraId="37FDBE43">
            <w:pPr>
              <w:widowControl/>
              <w:shd w:val="solid" w:color="FFFFFF" w:fill="auto"/>
              <w:spacing w:line="400" w:lineRule="exact"/>
              <w:ind w:firstLine="560" w:firstLineChars="200"/>
              <w:jc w:val="center"/>
              <w:rPr>
                <w:rFonts w:ascii="仿宋_GB2312" w:hAnsi="仿宋_GB2312" w:eastAsia="仿宋_GB2312" w:cs="宋体"/>
                <w:kern w:val="0"/>
                <w:sz w:val="28"/>
                <w:szCs w:val="28"/>
                <w:shd w:val="clear" w:color="auto" w:fill="FFFFFF"/>
              </w:rPr>
            </w:pPr>
            <w:r>
              <w:rPr>
                <w:rFonts w:hint="eastAsia" w:ascii="仿宋_GB2312" w:hAnsi="仿宋_GB2312" w:eastAsia="仿宋_GB2312" w:cs="宋体"/>
                <w:kern w:val="0"/>
                <w:sz w:val="28"/>
                <w:szCs w:val="28"/>
                <w:shd w:val="clear" w:color="auto" w:fill="FFFFFF"/>
              </w:rPr>
              <w:t>委托人（签名）：                 受托人（签名）：</w:t>
            </w:r>
          </w:p>
          <w:p w14:paraId="0B557D12">
            <w:pPr>
              <w:widowControl/>
              <w:shd w:val="solid" w:color="FFFFFF" w:fill="auto"/>
              <w:spacing w:line="400" w:lineRule="exact"/>
              <w:ind w:firstLine="560" w:firstLineChars="200"/>
              <w:jc w:val="center"/>
              <w:rPr>
                <w:rFonts w:ascii="仿宋_GB2312" w:hAnsi="仿宋_GB2312" w:eastAsia="仿宋_GB2312" w:cs="宋体"/>
                <w:kern w:val="0"/>
                <w:sz w:val="28"/>
                <w:szCs w:val="28"/>
                <w:shd w:val="clear" w:color="auto" w:fill="FFFFFF"/>
              </w:rPr>
            </w:pPr>
          </w:p>
          <w:p w14:paraId="52D0B82C">
            <w:pPr>
              <w:widowControl/>
              <w:shd w:val="solid" w:color="FFFFFF" w:fill="auto"/>
              <w:spacing w:line="400" w:lineRule="exact"/>
              <w:ind w:firstLine="560" w:firstLineChars="200"/>
              <w:jc w:val="center"/>
              <w:rPr>
                <w:rFonts w:ascii="仿宋_GB2312" w:hAnsi="仿宋_GB2312" w:eastAsia="仿宋_GB2312"/>
                <w:color w:val="000000"/>
                <w:sz w:val="28"/>
                <w:szCs w:val="28"/>
              </w:rPr>
            </w:pPr>
            <w:r>
              <w:rPr>
                <w:rFonts w:hint="eastAsia" w:ascii="仿宋_GB2312" w:hAnsi="仿宋_GB2312" w:eastAsia="仿宋_GB2312" w:cs="宋体"/>
                <w:kern w:val="0"/>
                <w:sz w:val="28"/>
                <w:szCs w:val="28"/>
                <w:shd w:val="clear" w:color="auto" w:fill="FFFFFF"/>
              </w:rPr>
              <w:t>年   月   日</w:t>
            </w:r>
          </w:p>
        </w:tc>
      </w:tr>
      <w:tr w14:paraId="6A1A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trPr>
        <w:tc>
          <w:tcPr>
            <w:tcW w:w="661" w:type="dxa"/>
            <w:noWrap/>
            <w:vAlign w:val="center"/>
          </w:tcPr>
          <w:p w14:paraId="577D7549">
            <w:pPr>
              <w:autoSpaceDE w:val="0"/>
              <w:autoSpaceDN w:val="0"/>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备</w:t>
            </w:r>
          </w:p>
          <w:p w14:paraId="56FF01DE">
            <w:pPr>
              <w:autoSpaceDE w:val="0"/>
              <w:autoSpaceDN w:val="0"/>
              <w:jc w:val="center"/>
              <w:rPr>
                <w:b/>
                <w:bCs/>
                <w:sz w:val="28"/>
                <w:szCs w:val="28"/>
              </w:rPr>
            </w:pPr>
            <w:r>
              <w:rPr>
                <w:rFonts w:hint="eastAsia" w:ascii="仿宋_GB2312" w:hAnsi="仿宋_GB2312" w:eastAsia="仿宋_GB2312"/>
                <w:color w:val="000000"/>
                <w:sz w:val="28"/>
                <w:szCs w:val="28"/>
              </w:rPr>
              <w:t>注</w:t>
            </w:r>
          </w:p>
        </w:tc>
        <w:tc>
          <w:tcPr>
            <w:tcW w:w="7861" w:type="dxa"/>
            <w:gridSpan w:val="4"/>
            <w:noWrap/>
            <w:vAlign w:val="center"/>
          </w:tcPr>
          <w:p w14:paraId="7E3453DA">
            <w:pPr>
              <w:autoSpaceDE w:val="0"/>
              <w:autoSpaceDN w:val="0"/>
              <w:ind w:firstLine="560" w:firstLineChars="200"/>
              <w:rPr>
                <w:rFonts w:ascii="仿宋_GB2312" w:hAnsi="仿宋_GB2312" w:eastAsia="仿宋_GB2312"/>
                <w:color w:val="000000"/>
                <w:sz w:val="28"/>
                <w:szCs w:val="28"/>
              </w:rPr>
            </w:pPr>
            <w:r>
              <w:rPr>
                <w:rFonts w:hint="eastAsia" w:ascii="仿宋_GB2312" w:hAnsi="仿宋_GB2312" w:eastAsia="仿宋_GB2312"/>
                <w:color w:val="000000"/>
                <w:sz w:val="28"/>
                <w:szCs w:val="28"/>
              </w:rPr>
              <w:t>兹证明前述授权委托书确系本单位法定代表人亲自签署。</w:t>
            </w:r>
          </w:p>
          <w:p w14:paraId="50DCD672">
            <w:pPr>
              <w:autoSpaceDE w:val="0"/>
              <w:autoSpaceDN w:val="0"/>
              <w:jc w:val="center"/>
              <w:rPr>
                <w:rFonts w:ascii="仿宋_GB2312" w:hAnsi="仿宋_GB2312" w:eastAsia="仿宋_GB2312"/>
                <w:color w:val="000000"/>
                <w:sz w:val="28"/>
                <w:szCs w:val="28"/>
              </w:rPr>
            </w:pPr>
          </w:p>
          <w:p w14:paraId="11D990DC">
            <w:pPr>
              <w:autoSpaceDE w:val="0"/>
              <w:autoSpaceDN w:val="0"/>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（单位公章）：</w:t>
            </w:r>
          </w:p>
          <w:p w14:paraId="075FE4E4">
            <w:pPr>
              <w:autoSpaceDE w:val="0"/>
              <w:autoSpaceDN w:val="0"/>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年   月   日</w:t>
            </w:r>
          </w:p>
        </w:tc>
      </w:tr>
    </w:tbl>
    <w:p w14:paraId="5B23146E"/>
    <w:p w14:paraId="1F2C1191">
      <w:pPr>
        <w:jc w:val="center"/>
        <w:rPr>
          <w:rStyle w:val="24"/>
        </w:rPr>
      </w:pPr>
      <w:r>
        <w:rPr>
          <w:rFonts w:hint="eastAsia"/>
        </w:rPr>
        <w:br w:type="page"/>
      </w:r>
      <w:bookmarkStart w:id="13" w:name="_Toc22336"/>
      <w:bookmarkStart w:id="14" w:name="_Toc31952"/>
      <w:r>
        <w:rPr>
          <w:rStyle w:val="24"/>
          <w:rFonts w:hint="eastAsia"/>
        </w:rPr>
        <w:t>拍卖规则</w:t>
      </w:r>
    </w:p>
    <w:bookmarkEnd w:id="13"/>
    <w:bookmarkEnd w:id="14"/>
    <w:p w14:paraId="4F61B96C">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一、本次拍卖会依据《中华人民共和国拍卖法》等有关法律法规进行，严格遵循公开、公平、公正和诚实信用的原则。</w:t>
      </w:r>
    </w:p>
    <w:p w14:paraId="0D5D3E0F">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二、竞买人须详细了解拍卖标的的现状及相关背景资料。拍卖师对拍卖标的的介绍和评价以及我公司发布的拍卖文件只是参考性的意见，不是对拍卖标的品质所作的担保。</w:t>
      </w:r>
    </w:p>
    <w:p w14:paraId="3C1761C3">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三、本次拍卖会遵循保留底价、价高者得的规则。竞买人应价不得低于起拍价，竞买人也可以自行报价，但必须得到拍卖师认可。竞买人每次加价不得低于最低加价幅度。</w:t>
      </w:r>
    </w:p>
    <w:p w14:paraId="1B6B6646">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四、竞买人的最高应价达到或超过保留价经拍卖师三声报价击槌后成交，买受人与拍卖人当场签订《拍卖成交确认书》、《拍卖笔录》等法律文件。</w:t>
      </w:r>
    </w:p>
    <w:p w14:paraId="6A6743B1">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五、竞买人不遵守本《拍卖规则》和《竞买须知》，使本次拍卖活动不能正常进行造成损失的，其行为将被视为违约，将取消其竞买资格。</w:t>
      </w:r>
    </w:p>
    <w:p w14:paraId="362A9BE4">
      <w:pPr>
        <w:pStyle w:val="6"/>
        <w:spacing w:after="0" w:line="500" w:lineRule="exact"/>
        <w:ind w:left="0" w:leftChars="0" w:firstLine="640" w:firstLineChars="200"/>
        <w:rPr>
          <w:rFonts w:ascii="仿宋" w:hAnsi="仿宋" w:eastAsia="仿宋" w:cs="仿宋"/>
          <w:kern w:val="0"/>
          <w:sz w:val="32"/>
          <w:szCs w:val="32"/>
        </w:rPr>
      </w:pPr>
      <w:r>
        <w:rPr>
          <w:rFonts w:hint="eastAsia" w:ascii="仿宋" w:hAnsi="仿宋" w:eastAsia="仿宋" w:cs="仿宋"/>
          <w:kern w:val="0"/>
          <w:sz w:val="32"/>
          <w:szCs w:val="32"/>
        </w:rPr>
        <w:t>六、有关拍卖咨询，请在拍卖会前或拍卖会后进行，拍卖会现场拍卖师对拍卖标的现状不作任何解答。</w:t>
      </w:r>
    </w:p>
    <w:p w14:paraId="570BF30C">
      <w:pPr>
        <w:pStyle w:val="6"/>
        <w:spacing w:after="0" w:line="500" w:lineRule="exact"/>
        <w:ind w:left="0" w:leftChars="0" w:firstLine="640" w:firstLineChars="200"/>
        <w:rPr>
          <w:rFonts w:ascii="仿宋" w:hAnsi="仿宋" w:eastAsia="仿宋" w:cs="仿宋"/>
          <w:kern w:val="0"/>
          <w:sz w:val="32"/>
          <w:szCs w:val="32"/>
        </w:rPr>
      </w:pPr>
    </w:p>
    <w:p w14:paraId="73890989">
      <w:pPr>
        <w:pStyle w:val="6"/>
        <w:spacing w:after="0" w:line="500" w:lineRule="exact"/>
        <w:ind w:left="0" w:leftChars="0"/>
        <w:rPr>
          <w:rFonts w:ascii="仿宋" w:hAnsi="仿宋" w:eastAsia="仿宋" w:cs="仿宋"/>
          <w:kern w:val="0"/>
          <w:sz w:val="32"/>
          <w:szCs w:val="32"/>
        </w:rPr>
      </w:pPr>
    </w:p>
    <w:p w14:paraId="67053F4B">
      <w:pPr>
        <w:pStyle w:val="6"/>
        <w:spacing w:after="0" w:line="500" w:lineRule="exact"/>
        <w:ind w:left="0" w:leftChars="0" w:firstLine="640" w:firstLineChars="200"/>
        <w:rPr>
          <w:rFonts w:ascii="仿宋" w:hAnsi="仿宋" w:eastAsia="仿宋" w:cs="仿宋"/>
          <w:kern w:val="0"/>
          <w:sz w:val="32"/>
          <w:szCs w:val="32"/>
        </w:rPr>
      </w:pPr>
    </w:p>
    <w:p w14:paraId="22376AC3">
      <w:pPr>
        <w:pStyle w:val="6"/>
        <w:spacing w:after="0" w:line="500" w:lineRule="exact"/>
        <w:ind w:firstLine="1920" w:firstLineChars="600"/>
        <w:rPr>
          <w:rFonts w:ascii="仿宋" w:hAnsi="仿宋" w:eastAsia="仿宋" w:cs="仿宋"/>
          <w:kern w:val="0"/>
          <w:sz w:val="32"/>
          <w:szCs w:val="32"/>
        </w:rPr>
      </w:pPr>
      <w:r>
        <w:rPr>
          <w:rFonts w:hint="eastAsia" w:ascii="仿宋" w:hAnsi="仿宋" w:eastAsia="仿宋" w:cs="仿宋"/>
          <w:kern w:val="0"/>
          <w:sz w:val="32"/>
          <w:szCs w:val="32"/>
        </w:rPr>
        <w:t>甘肃省文化产权交易中心股份有限公司</w:t>
      </w:r>
    </w:p>
    <w:p w14:paraId="000C9EB6">
      <w:pPr>
        <w:pStyle w:val="6"/>
        <w:spacing w:line="500" w:lineRule="exact"/>
        <w:ind w:firstLine="3840" w:firstLineChars="1200"/>
        <w:rPr>
          <w:rFonts w:ascii="仿宋" w:hAnsi="仿宋" w:eastAsia="仿宋" w:cs="仿宋"/>
          <w:kern w:val="0"/>
          <w:sz w:val="32"/>
          <w:szCs w:val="32"/>
        </w:rPr>
      </w:pPr>
      <w:r>
        <w:rPr>
          <w:rFonts w:hint="eastAsia" w:ascii="仿宋" w:hAnsi="仿宋" w:eastAsia="仿宋" w:cs="仿宋"/>
          <w:kern w:val="0"/>
          <w:sz w:val="32"/>
          <w:szCs w:val="32"/>
        </w:rPr>
        <w:t>二〇二</w:t>
      </w:r>
      <w:r>
        <w:rPr>
          <w:rFonts w:hint="eastAsia" w:ascii="仿宋" w:hAnsi="仿宋" w:eastAsia="仿宋" w:cs="仿宋"/>
          <w:kern w:val="0"/>
          <w:sz w:val="32"/>
          <w:szCs w:val="32"/>
          <w:lang w:val="en-US" w:eastAsia="zh-CN"/>
        </w:rPr>
        <w:t>四</w:t>
      </w:r>
      <w:r>
        <w:rPr>
          <w:rFonts w:hint="eastAsia" w:ascii="仿宋" w:hAnsi="仿宋" w:eastAsia="仿宋" w:cs="仿宋"/>
          <w:kern w:val="0"/>
          <w:sz w:val="32"/>
          <w:szCs w:val="32"/>
        </w:rPr>
        <w:t>年十</w:t>
      </w:r>
      <w:r>
        <w:rPr>
          <w:rFonts w:hint="eastAsia" w:ascii="仿宋" w:hAnsi="仿宋" w:eastAsia="仿宋" w:cs="仿宋"/>
          <w:kern w:val="0"/>
          <w:sz w:val="32"/>
          <w:szCs w:val="32"/>
          <w:lang w:val="en-US" w:eastAsia="zh-CN"/>
        </w:rPr>
        <w:t>二</w:t>
      </w:r>
      <w:r>
        <w:rPr>
          <w:rFonts w:hint="eastAsia" w:ascii="仿宋" w:hAnsi="仿宋" w:eastAsia="仿宋" w:cs="仿宋"/>
          <w:kern w:val="0"/>
          <w:sz w:val="32"/>
          <w:szCs w:val="32"/>
        </w:rPr>
        <w:t>月</w:t>
      </w:r>
    </w:p>
    <w:p w14:paraId="1B819560">
      <w:pPr>
        <w:pStyle w:val="6"/>
        <w:spacing w:line="500" w:lineRule="exact"/>
        <w:ind w:firstLine="3840" w:firstLineChars="1200"/>
        <w:rPr>
          <w:rFonts w:ascii="仿宋" w:hAnsi="仿宋" w:eastAsia="仿宋" w:cs="仿宋"/>
          <w:kern w:val="0"/>
          <w:sz w:val="32"/>
          <w:szCs w:val="32"/>
        </w:rPr>
      </w:pPr>
    </w:p>
    <w:p w14:paraId="44E825F3">
      <w:pPr>
        <w:pStyle w:val="2"/>
      </w:pPr>
      <w:bookmarkStart w:id="15" w:name="_Toc9683"/>
      <w:bookmarkStart w:id="16" w:name="_Toc8791"/>
      <w:r>
        <w:t>法定代表人资格证明书</w:t>
      </w:r>
      <w:bookmarkEnd w:id="15"/>
      <w:bookmarkEnd w:id="16"/>
    </w:p>
    <w:p w14:paraId="7F880E28">
      <w:pPr>
        <w:spacing w:line="560" w:lineRule="exact"/>
        <w:jc w:val="center"/>
        <w:rPr>
          <w:b/>
          <w:sz w:val="44"/>
          <w:szCs w:val="44"/>
        </w:rPr>
      </w:pPr>
      <w:r>
        <w:rPr>
          <w:b/>
          <w:position w:val="-5"/>
          <w:sz w:val="44"/>
          <w:szCs w:val="44"/>
        </w:rPr>
        <w:t>（样本）</w:t>
      </w:r>
    </w:p>
    <w:p w14:paraId="3A2FE98A">
      <w:pPr>
        <w:pStyle w:val="5"/>
        <w:spacing w:line="560" w:lineRule="exact"/>
        <w:rPr>
          <w:b/>
          <w:sz w:val="42"/>
        </w:rPr>
      </w:pPr>
    </w:p>
    <w:p w14:paraId="0BAC43AD">
      <w:pPr>
        <w:pStyle w:val="5"/>
        <w:spacing w:line="560" w:lineRule="exact"/>
        <w:rPr>
          <w:w w:val="95"/>
          <w:sz w:val="32"/>
          <w:szCs w:val="32"/>
          <w:u w:val="single"/>
          <w:lang w:val="en-US"/>
        </w:rPr>
      </w:pPr>
      <w:r>
        <w:rPr>
          <w:sz w:val="32"/>
          <w:szCs w:val="32"/>
        </w:rPr>
        <mc:AlternateContent>
          <mc:Choice Requires="wps">
            <w:drawing>
              <wp:anchor distT="0" distB="0" distL="114300" distR="114300" simplePos="0" relativeHeight="251667456" behindDoc="1" locked="0" layoutInCell="1" allowOverlap="1">
                <wp:simplePos x="0" y="0"/>
                <wp:positionH relativeFrom="page">
                  <wp:posOffset>1510030</wp:posOffset>
                </wp:positionH>
                <wp:positionV relativeFrom="paragraph">
                  <wp:posOffset>628650</wp:posOffset>
                </wp:positionV>
                <wp:extent cx="22860" cy="0"/>
                <wp:effectExtent l="0" t="0" r="0" b="0"/>
                <wp:wrapNone/>
                <wp:docPr id="77" name="直线 44"/>
                <wp:cNvGraphicFramePr/>
                <a:graphic xmlns:a="http://schemas.openxmlformats.org/drawingml/2006/main">
                  <a:graphicData uri="http://schemas.microsoft.com/office/word/2010/wordprocessingShape">
                    <wps:wsp>
                      <wps:cNvCnPr/>
                      <wps:spPr>
                        <a:xfrm>
                          <a:off x="0" y="0"/>
                          <a:ext cx="22860" cy="0"/>
                        </a:xfrm>
                        <a:prstGeom prst="line">
                          <a:avLst/>
                        </a:prstGeom>
                        <a:ln w="10668" cap="flat" cmpd="sng">
                          <a:solidFill>
                            <a:srgbClr val="000000"/>
                          </a:solidFill>
                          <a:prstDash val="solid"/>
                          <a:headEnd type="none" w="med" len="med"/>
                          <a:tailEnd type="none" w="med" len="med"/>
                        </a:ln>
                        <a:effectLst/>
                      </wps:spPr>
                      <wps:bodyPr/>
                    </wps:wsp>
                  </a:graphicData>
                </a:graphic>
              </wp:anchor>
            </w:drawing>
          </mc:Choice>
          <mc:Fallback>
            <w:pict>
              <v:line id="直线 44" o:spid="_x0000_s1026" o:spt="20" style="position:absolute;left:0pt;margin-left:118.9pt;margin-top:49.5pt;height:0pt;width:1.8pt;mso-position-horizontal-relative:page;z-index:-251649024;mso-width-relative:page;mso-height-relative:page;" filled="f" stroked="t" coordsize="21600,21600" o:gfxdata="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HO+M2AAA&#10;AAkBAAAPAAAAAAAAAAEAIAAAACIAAABkcnMvZG93bnJldi54bWxQSwECFAAUAAAACACHTuJA61Tt&#10;0eUBAADeAwAADgAAAAAAAAABACAAAAAnAQAAZHJzL2Uyb0RvYy54bWxQSwUGAAAAAAYABgBZAQAA&#10;fgUAAAAA&#10;">
                <v:fill on="f" focussize="0,0"/>
                <v:stroke weight="0.84pt" color="#000000" joinstyle="round"/>
                <v:imagedata o:title=""/>
                <o:lock v:ext="edit" aspectratio="f"/>
              </v:line>
            </w:pict>
          </mc:Fallback>
        </mc:AlternateContent>
      </w:r>
      <w:r>
        <w:rPr>
          <w:w w:val="95"/>
          <w:sz w:val="32"/>
          <w:szCs w:val="32"/>
        </w:rPr>
        <w:t>单位名称：</w:t>
      </w:r>
    </w:p>
    <w:p w14:paraId="58BB0F17">
      <w:pPr>
        <w:pStyle w:val="5"/>
        <w:spacing w:line="560" w:lineRule="exact"/>
        <w:rPr>
          <w:sz w:val="32"/>
          <w:szCs w:val="32"/>
          <w:u w:val="single"/>
          <w:lang w:val="en-US"/>
        </w:rPr>
      </w:pPr>
      <w:r>
        <w:rPr>
          <w:sz w:val="32"/>
          <w:szCs w:val="32"/>
        </w:rPr>
        <w:t>地址：</w:t>
      </w:r>
    </w:p>
    <w:p w14:paraId="07E92BB1">
      <w:pPr>
        <w:pStyle w:val="5"/>
        <w:spacing w:line="560" w:lineRule="exact"/>
        <w:rPr>
          <w:sz w:val="32"/>
          <w:szCs w:val="32"/>
        </w:rPr>
      </w:pPr>
      <w:r>
        <w:rPr>
          <w:sz w:val="32"/>
          <w:szCs w:val="32"/>
        </w:rPr>
        <w:t>姓</w:t>
      </w:r>
      <w:r>
        <w:rPr>
          <w:sz w:val="32"/>
          <w:szCs w:val="32"/>
        </w:rPr>
        <w:tab/>
      </w:r>
      <w:r>
        <w:rPr>
          <w:sz w:val="32"/>
          <w:szCs w:val="32"/>
        </w:rPr>
        <w:t>名：</w:t>
      </w:r>
    </w:p>
    <w:p w14:paraId="40BAAF2D">
      <w:pPr>
        <w:pStyle w:val="5"/>
        <w:spacing w:line="560" w:lineRule="exact"/>
        <w:rPr>
          <w:sz w:val="32"/>
          <w:szCs w:val="32"/>
          <w:u w:val="single"/>
        </w:rPr>
      </w:pPr>
      <w:r>
        <w:rPr>
          <w:sz w:val="32"/>
          <w:szCs w:val="32"/>
        </w:rPr>
        <w:t>性别：</w:t>
      </w:r>
    </w:p>
    <w:p w14:paraId="61534BDF">
      <w:pPr>
        <w:pStyle w:val="5"/>
        <w:spacing w:line="560" w:lineRule="exact"/>
        <w:rPr>
          <w:sz w:val="32"/>
          <w:szCs w:val="32"/>
        </w:rPr>
      </w:pPr>
      <w:r>
        <w:rPr>
          <w:sz w:val="32"/>
          <w:szCs w:val="32"/>
        </w:rPr>
        <w:t>年龄：</w:t>
      </w:r>
    </w:p>
    <w:p w14:paraId="3548F793">
      <w:pPr>
        <w:pStyle w:val="5"/>
        <w:spacing w:line="560" w:lineRule="exact"/>
        <w:rPr>
          <w:rFonts w:hint="default" w:ascii="Times New Roman" w:eastAsia="宋体"/>
          <w:sz w:val="32"/>
          <w:szCs w:val="32"/>
          <w:u w:val="single"/>
          <w:lang w:val="en-US" w:eastAsia="zh-CN"/>
        </w:rPr>
      </w:pPr>
      <w:r>
        <w:rPr>
          <w:sz w:val="32"/>
          <w:szCs w:val="32"/>
        </w:rPr>
        <w:t>身份证号：</w:t>
      </w:r>
    </w:p>
    <w:p w14:paraId="2F387841">
      <w:pPr>
        <w:pStyle w:val="5"/>
        <w:spacing w:line="560" w:lineRule="exact"/>
        <w:ind w:firstLine="640" w:firstLineChars="200"/>
        <w:rPr>
          <w:sz w:val="32"/>
          <w:szCs w:val="32"/>
        </w:rPr>
      </w:pPr>
      <w:r>
        <w:rPr>
          <w:sz w:val="32"/>
          <w:szCs w:val="32"/>
        </w:rPr>
        <w:t>兹证明系</w:t>
      </w:r>
      <w:r>
        <w:rPr>
          <w:sz w:val="32"/>
          <w:szCs w:val="32"/>
          <w:u w:val="single"/>
        </w:rPr>
        <w:tab/>
      </w:r>
      <w:r>
        <w:rPr>
          <w:rFonts w:hint="eastAsia"/>
          <w:sz w:val="32"/>
          <w:szCs w:val="32"/>
          <w:u w:val="single"/>
          <w:lang w:val="en-US" w:eastAsia="zh-CN"/>
        </w:rPr>
        <w:t xml:space="preserve">                        </w:t>
      </w:r>
      <w:r>
        <w:rPr>
          <w:sz w:val="32"/>
          <w:szCs w:val="32"/>
        </w:rPr>
        <w:t>（公司名称）</w:t>
      </w:r>
      <w:r>
        <w:rPr>
          <w:spacing w:val="-16"/>
          <w:sz w:val="32"/>
          <w:szCs w:val="32"/>
        </w:rPr>
        <w:t>的</w:t>
      </w:r>
      <w:r>
        <w:rPr>
          <w:w w:val="95"/>
          <w:sz w:val="32"/>
          <w:szCs w:val="32"/>
        </w:rPr>
        <w:t>法定代表人。为参与</w:t>
      </w:r>
      <w:r>
        <w:rPr>
          <w:rFonts w:hint="eastAsia"/>
          <w:w w:val="95"/>
          <w:sz w:val="32"/>
          <w:szCs w:val="32"/>
          <w:lang w:val="en-US" w:eastAsia="zh-CN"/>
        </w:rPr>
        <w:t>印刷设备</w:t>
      </w:r>
      <w:r>
        <w:rPr>
          <w:rFonts w:hint="eastAsia"/>
          <w:w w:val="95"/>
          <w:sz w:val="32"/>
          <w:szCs w:val="32"/>
          <w:lang w:val="en-US"/>
        </w:rPr>
        <w:t>拍卖</w:t>
      </w:r>
      <w:r>
        <w:rPr>
          <w:rFonts w:hint="eastAsia"/>
          <w:sz w:val="32"/>
          <w:szCs w:val="32"/>
          <w:lang w:val="en-US"/>
        </w:rPr>
        <w:t>项目拍卖会</w:t>
      </w:r>
      <w:r>
        <w:rPr>
          <w:w w:val="95"/>
          <w:sz w:val="32"/>
          <w:szCs w:val="32"/>
        </w:rPr>
        <w:t>，有权签署一</w:t>
      </w:r>
      <w:r>
        <w:rPr>
          <w:sz w:val="32"/>
          <w:szCs w:val="32"/>
        </w:rPr>
        <w:t>切文件和处理与之相关的一切事务。</w:t>
      </w:r>
    </w:p>
    <w:p w14:paraId="2382479D">
      <w:pPr>
        <w:pStyle w:val="5"/>
        <w:spacing w:line="560" w:lineRule="exact"/>
        <w:ind w:firstLine="640" w:firstLineChars="200"/>
        <w:rPr>
          <w:sz w:val="32"/>
          <w:szCs w:val="32"/>
        </w:rPr>
      </w:pPr>
    </w:p>
    <w:p w14:paraId="5E5D1787">
      <w:pPr>
        <w:pStyle w:val="5"/>
        <w:spacing w:line="560" w:lineRule="exact"/>
        <w:ind w:firstLine="640" w:firstLineChars="200"/>
        <w:rPr>
          <w:sz w:val="32"/>
          <w:szCs w:val="32"/>
        </w:rPr>
      </w:pPr>
      <w:r>
        <w:rPr>
          <w:sz w:val="32"/>
          <w:szCs w:val="32"/>
        </w:rPr>
        <w:t>特此证明。</w:t>
      </w:r>
    </w:p>
    <w:p w14:paraId="527BAF51">
      <w:pPr>
        <w:pStyle w:val="5"/>
        <w:spacing w:line="560" w:lineRule="exact"/>
      </w:pPr>
    </w:p>
    <w:p w14:paraId="089F92F3">
      <w:pPr>
        <w:pStyle w:val="5"/>
        <w:spacing w:line="560" w:lineRule="exact"/>
      </w:pPr>
    </w:p>
    <w:p w14:paraId="34D0E5C8">
      <w:pPr>
        <w:pStyle w:val="5"/>
        <w:spacing w:line="560" w:lineRule="exact"/>
      </w:pPr>
    </w:p>
    <w:p w14:paraId="2AA3C2E2">
      <w:pPr>
        <w:pStyle w:val="5"/>
        <w:spacing w:line="560" w:lineRule="exact"/>
        <w:ind w:firstLine="2240" w:firstLineChars="700"/>
        <w:rPr>
          <w:sz w:val="32"/>
          <w:szCs w:val="32"/>
        </w:rPr>
      </w:pPr>
      <w:r>
        <w:rPr>
          <w:sz w:val="32"/>
          <w:szCs w:val="32"/>
        </w:rPr>
        <w:t>竞买单位（加盖公章）：</w:t>
      </w:r>
    </w:p>
    <w:p w14:paraId="6B170FB9">
      <w:pPr>
        <w:pStyle w:val="5"/>
        <w:spacing w:line="560" w:lineRule="exact"/>
        <w:rPr>
          <w:sz w:val="32"/>
          <w:szCs w:val="32"/>
        </w:rPr>
      </w:pPr>
    </w:p>
    <w:p w14:paraId="4C893545">
      <w:pPr>
        <w:spacing w:line="560" w:lineRule="exact"/>
        <w:ind w:firstLine="4800" w:firstLineChars="1500"/>
        <w:rPr>
          <w:rFonts w:ascii="仿宋" w:hAnsi="仿宋" w:eastAsia="仿宋" w:cs="仿宋"/>
          <w:sz w:val="32"/>
          <w:szCs w:val="32"/>
          <w:lang w:val="zh-CN" w:bidi="zh-CN"/>
        </w:rPr>
        <w:sectPr>
          <w:footerReference r:id="rId5" w:type="default"/>
          <w:pgSz w:w="11910" w:h="16840"/>
          <w:pgMar w:top="1440" w:right="1800" w:bottom="1440" w:left="1800" w:header="757" w:footer="1167" w:gutter="0"/>
          <w:pgNumType w:start="1"/>
          <w:cols w:space="720" w:num="1"/>
        </w:sectPr>
      </w:pPr>
      <w:r>
        <w:rPr>
          <w:rFonts w:hint="eastAsia" w:ascii="仿宋" w:hAnsi="仿宋" w:eastAsia="仿宋" w:cs="仿宋"/>
          <w:sz w:val="32"/>
          <w:szCs w:val="32"/>
          <w:lang w:bidi="zh-CN"/>
        </w:rPr>
        <w:t>年   月   日</w:t>
      </w:r>
    </w:p>
    <w:p w14:paraId="62B9ECA5">
      <w:pPr>
        <w:pStyle w:val="2"/>
      </w:pPr>
      <w:bookmarkStart w:id="17" w:name="_Toc12659"/>
      <w:bookmarkStart w:id="18" w:name="_Toc19994"/>
      <w:bookmarkStart w:id="19" w:name="_Toc30573"/>
      <w:bookmarkStart w:id="20" w:name="_Toc11292"/>
      <w:r>
        <w:rPr>
          <w:rFonts w:hint="eastAsia"/>
        </w:rPr>
        <w:t>现场踏勘声明</w:t>
      </w:r>
      <w:bookmarkEnd w:id="17"/>
      <w:bookmarkEnd w:id="18"/>
    </w:p>
    <w:p w14:paraId="333400F6">
      <w:pPr>
        <w:pStyle w:val="5"/>
        <w:spacing w:line="560" w:lineRule="exact"/>
        <w:rPr>
          <w:sz w:val="32"/>
          <w:szCs w:val="32"/>
        </w:rPr>
      </w:pPr>
      <w:r>
        <w:rPr>
          <w:sz w:val="32"/>
          <w:szCs w:val="32"/>
        </w:rPr>
        <w:t>甘肃省文化产权交易中心股份有限公司：</w:t>
      </w:r>
    </w:p>
    <w:p w14:paraId="08964CD4">
      <w:pPr>
        <w:pStyle w:val="5"/>
        <w:spacing w:line="560" w:lineRule="exact"/>
        <w:ind w:firstLine="638"/>
        <w:rPr>
          <w:sz w:val="32"/>
          <w:szCs w:val="32"/>
        </w:rPr>
      </w:pPr>
      <w:r>
        <w:rPr>
          <w:w w:val="95"/>
          <w:sz w:val="32"/>
          <w:szCs w:val="32"/>
        </w:rPr>
        <w:t>我方已认真了解</w:t>
      </w:r>
      <w:r>
        <w:rPr>
          <w:rFonts w:hint="eastAsia"/>
          <w:w w:val="95"/>
          <w:sz w:val="32"/>
          <w:szCs w:val="32"/>
          <w:lang w:val="en-US" w:eastAsia="zh-CN"/>
        </w:rPr>
        <w:t>贵中心</w:t>
      </w:r>
      <w:r>
        <w:rPr>
          <w:w w:val="95"/>
          <w:sz w:val="32"/>
          <w:szCs w:val="32"/>
        </w:rPr>
        <w:t>举办的</w:t>
      </w:r>
      <w:r>
        <w:rPr>
          <w:rFonts w:hint="eastAsia"/>
          <w:w w:val="95"/>
          <w:sz w:val="32"/>
          <w:szCs w:val="32"/>
          <w:lang w:val="en-US" w:eastAsia="zh-CN"/>
        </w:rPr>
        <w:t>印刷设备拍卖</w:t>
      </w:r>
      <w:r>
        <w:rPr>
          <w:rFonts w:hint="eastAsia"/>
          <w:w w:val="95"/>
          <w:sz w:val="32"/>
          <w:szCs w:val="32"/>
          <w:lang w:val="en-US"/>
        </w:rPr>
        <w:t>活动</w:t>
      </w:r>
      <w:r>
        <w:rPr>
          <w:sz w:val="32"/>
          <w:szCs w:val="32"/>
        </w:rPr>
        <w:t>，我方对《</w:t>
      </w:r>
      <w:r>
        <w:rPr>
          <w:rFonts w:hint="eastAsia"/>
          <w:sz w:val="32"/>
          <w:szCs w:val="32"/>
          <w:lang w:val="en-US" w:eastAsia="zh-CN"/>
        </w:rPr>
        <w:t>交易</w:t>
      </w:r>
      <w:r>
        <w:rPr>
          <w:sz w:val="32"/>
          <w:szCs w:val="32"/>
        </w:rPr>
        <w:t>文件》内容已悉知，</w:t>
      </w:r>
      <w:r>
        <w:rPr>
          <w:w w:val="95"/>
          <w:sz w:val="32"/>
          <w:szCs w:val="32"/>
        </w:rPr>
        <w:t>已充分了解标的现状，已对</w:t>
      </w:r>
      <w:r>
        <w:rPr>
          <w:rFonts w:hint="eastAsia"/>
          <w:w w:val="95"/>
          <w:sz w:val="32"/>
          <w:szCs w:val="32"/>
          <w:lang w:val="en-US"/>
        </w:rPr>
        <w:t>转让</w:t>
      </w:r>
      <w:r>
        <w:rPr>
          <w:w w:val="95"/>
          <w:sz w:val="32"/>
          <w:szCs w:val="32"/>
        </w:rPr>
        <w:t>标的有全面清晰的了解 。我方完全接受和愿意遵守</w:t>
      </w:r>
      <w:r>
        <w:rPr>
          <w:rFonts w:hint="eastAsia"/>
          <w:w w:val="95"/>
          <w:sz w:val="32"/>
          <w:szCs w:val="32"/>
        </w:rPr>
        <w:t>《</w:t>
      </w:r>
      <w:r>
        <w:rPr>
          <w:rFonts w:hint="eastAsia"/>
          <w:w w:val="95"/>
          <w:sz w:val="32"/>
          <w:szCs w:val="32"/>
          <w:lang w:val="en-US" w:eastAsia="zh-CN"/>
        </w:rPr>
        <w:t>交易</w:t>
      </w:r>
      <w:r>
        <w:rPr>
          <w:w w:val="95"/>
          <w:sz w:val="32"/>
          <w:szCs w:val="32"/>
        </w:rPr>
        <w:t>文件</w:t>
      </w:r>
      <w:r>
        <w:rPr>
          <w:rFonts w:hint="eastAsia"/>
          <w:w w:val="95"/>
          <w:sz w:val="32"/>
          <w:szCs w:val="32"/>
        </w:rPr>
        <w:t>》</w:t>
      </w:r>
      <w:r>
        <w:rPr>
          <w:w w:val="95"/>
          <w:sz w:val="32"/>
          <w:szCs w:val="32"/>
        </w:rPr>
        <w:t>中的各项规定及要求，并对该标的的现状及可能存在的瑕疵以及</w:t>
      </w:r>
      <w:r>
        <w:rPr>
          <w:rFonts w:hint="eastAsia"/>
          <w:w w:val="95"/>
          <w:sz w:val="32"/>
          <w:szCs w:val="32"/>
        </w:rPr>
        <w:t>交易文件</w:t>
      </w:r>
      <w:r>
        <w:rPr>
          <w:w w:val="95"/>
          <w:sz w:val="32"/>
          <w:szCs w:val="32"/>
        </w:rPr>
        <w:t xml:space="preserve">中的各项规定和要求均无异议 </w:t>
      </w:r>
      <w:r>
        <w:rPr>
          <w:sz w:val="32"/>
          <w:szCs w:val="32"/>
        </w:rPr>
        <w:t>，自愿在全面了解该标的现状的基础上参加竞买。</w:t>
      </w:r>
    </w:p>
    <w:p w14:paraId="7BA9AF0B">
      <w:pPr>
        <w:pStyle w:val="5"/>
        <w:spacing w:line="560" w:lineRule="exact"/>
        <w:ind w:firstLine="638"/>
        <w:rPr>
          <w:rFonts w:hint="eastAsia"/>
          <w:sz w:val="32"/>
          <w:szCs w:val="32"/>
          <w:lang w:val="en-US" w:eastAsia="zh-CN"/>
        </w:rPr>
      </w:pPr>
      <w:r>
        <w:rPr>
          <w:rFonts w:hint="eastAsia"/>
          <w:sz w:val="32"/>
          <w:szCs w:val="32"/>
          <w:lang w:val="en-US" w:eastAsia="zh-CN"/>
        </w:rPr>
        <w:t xml:space="preserve">报名标的为（标的序号）：  </w:t>
      </w:r>
    </w:p>
    <w:p w14:paraId="2640485D">
      <w:pPr>
        <w:pStyle w:val="5"/>
        <w:spacing w:line="560" w:lineRule="exact"/>
        <w:ind w:firstLine="638"/>
        <w:rPr>
          <w:rFonts w:hint="eastAsia"/>
          <w:sz w:val="32"/>
          <w:szCs w:val="32"/>
          <w:lang w:val="en-US" w:eastAsia="zh-CN"/>
        </w:rPr>
      </w:pPr>
    </w:p>
    <w:p w14:paraId="426480A9">
      <w:pPr>
        <w:pStyle w:val="5"/>
        <w:spacing w:line="560" w:lineRule="exact"/>
        <w:ind w:firstLine="638"/>
        <w:rPr>
          <w:rFonts w:hint="default" w:eastAsia="仿宋"/>
          <w:sz w:val="32"/>
          <w:szCs w:val="32"/>
          <w:lang w:val="en-US" w:eastAsia="zh-CN"/>
        </w:rPr>
      </w:pPr>
      <w:r>
        <w:rPr>
          <w:rFonts w:hint="eastAsia"/>
          <w:sz w:val="32"/>
          <w:szCs w:val="32"/>
          <w:lang w:val="en-US" w:eastAsia="zh-CN"/>
        </w:rPr>
        <w:t xml:space="preserve">       </w:t>
      </w:r>
    </w:p>
    <w:p w14:paraId="5416F81F">
      <w:pPr>
        <w:pStyle w:val="5"/>
        <w:spacing w:line="560" w:lineRule="exact"/>
        <w:ind w:firstLine="568"/>
        <w:rPr>
          <w:sz w:val="32"/>
          <w:szCs w:val="32"/>
        </w:rPr>
      </w:pPr>
      <w:r>
        <w:rPr>
          <w:sz w:val="32"/>
          <w:szCs w:val="32"/>
        </w:rPr>
        <w:t>我方承诺：如能竞得，我方严格按照本次《交易文件》中的各项规</w:t>
      </w:r>
      <w:r>
        <w:rPr>
          <w:w w:val="95"/>
          <w:sz w:val="32"/>
          <w:szCs w:val="32"/>
        </w:rPr>
        <w:t>定和要求及相关法律文件约定全面履行各项义务。如我方不能履行法定及约定义务的，我方愿意承担全部法律责任，并愿意补偿由此产生的全</w:t>
      </w:r>
      <w:r>
        <w:rPr>
          <w:sz w:val="32"/>
          <w:szCs w:val="32"/>
        </w:rPr>
        <w:t>部损失，同时，我方同意不予退回我方所交纳的竞买保证金。</w:t>
      </w:r>
    </w:p>
    <w:p w14:paraId="1A44CED5">
      <w:pPr>
        <w:pStyle w:val="5"/>
        <w:spacing w:line="560" w:lineRule="exact"/>
        <w:ind w:firstLine="640" w:firstLineChars="200"/>
        <w:rPr>
          <w:sz w:val="32"/>
          <w:szCs w:val="32"/>
        </w:rPr>
      </w:pPr>
      <w:r>
        <w:rPr>
          <w:sz w:val="32"/>
          <w:szCs w:val="32"/>
        </w:rPr>
        <w:t>特此声明。</w:t>
      </w:r>
    </w:p>
    <w:p w14:paraId="5F6F6AE4">
      <w:pPr>
        <w:pStyle w:val="5"/>
        <w:spacing w:line="560" w:lineRule="exact"/>
        <w:ind w:firstLine="640" w:firstLineChars="200"/>
        <w:rPr>
          <w:sz w:val="32"/>
          <w:szCs w:val="32"/>
        </w:rPr>
      </w:pPr>
    </w:p>
    <w:p w14:paraId="26D8C2E4">
      <w:pPr>
        <w:tabs>
          <w:tab w:val="left" w:pos="1699"/>
          <w:tab w:val="left" w:pos="2659"/>
        </w:tabs>
        <w:spacing w:line="560" w:lineRule="exact"/>
        <w:jc w:val="left"/>
        <w:rPr>
          <w:rFonts w:ascii="仿宋" w:hAnsi="仿宋" w:eastAsia="仿宋" w:cs="仿宋"/>
          <w:w w:val="95"/>
          <w:sz w:val="32"/>
          <w:szCs w:val="32"/>
          <w:lang w:val="zh-CN" w:bidi="zh-CN"/>
        </w:rPr>
      </w:pPr>
      <w:r>
        <w:rPr>
          <w:rFonts w:hint="eastAsia" w:ascii="仿宋" w:hAnsi="仿宋" w:eastAsia="仿宋" w:cs="仿宋"/>
          <w:w w:val="95"/>
          <w:sz w:val="32"/>
          <w:szCs w:val="32"/>
          <w:lang w:val="zh-CN" w:bidi="zh-CN"/>
        </w:rPr>
        <w:t xml:space="preserve">竞买人：（盖章） </w:t>
      </w:r>
    </w:p>
    <w:p w14:paraId="22ADE79A">
      <w:pPr>
        <w:tabs>
          <w:tab w:val="left" w:pos="1699"/>
          <w:tab w:val="left" w:pos="2659"/>
        </w:tabs>
        <w:spacing w:line="560" w:lineRule="exact"/>
        <w:jc w:val="left"/>
        <w:rPr>
          <w:rFonts w:ascii="仿宋" w:hAnsi="仿宋" w:eastAsia="仿宋" w:cs="仿宋"/>
          <w:w w:val="95"/>
          <w:sz w:val="32"/>
          <w:szCs w:val="32"/>
          <w:lang w:val="zh-CN" w:bidi="zh-CN"/>
        </w:rPr>
      </w:pPr>
      <w:r>
        <w:rPr>
          <w:rFonts w:hint="eastAsia" w:ascii="仿宋" w:hAnsi="仿宋" w:eastAsia="仿宋" w:cs="仿宋"/>
          <w:w w:val="95"/>
          <w:sz w:val="32"/>
          <w:szCs w:val="32"/>
          <w:lang w:val="zh-CN" w:bidi="zh-CN"/>
        </w:rPr>
        <w:t>法定代表人签字：</w:t>
      </w:r>
    </w:p>
    <w:p w14:paraId="1B5D7405">
      <w:pPr>
        <w:tabs>
          <w:tab w:val="left" w:pos="1699"/>
          <w:tab w:val="left" w:pos="2659"/>
        </w:tabs>
        <w:spacing w:line="560" w:lineRule="exact"/>
        <w:jc w:val="left"/>
        <w:rPr>
          <w:rFonts w:ascii="仿宋" w:hAnsi="仿宋" w:eastAsia="仿宋" w:cs="仿宋"/>
          <w:w w:val="95"/>
          <w:sz w:val="32"/>
          <w:szCs w:val="32"/>
          <w:lang w:val="zh-CN" w:bidi="zh-CN"/>
        </w:rPr>
      </w:pPr>
      <w:r>
        <w:rPr>
          <w:rFonts w:hint="eastAsia" w:ascii="仿宋" w:hAnsi="仿宋" w:eastAsia="仿宋" w:cs="仿宋"/>
          <w:w w:val="95"/>
          <w:sz w:val="32"/>
          <w:szCs w:val="32"/>
          <w:lang w:val="zh-CN" w:bidi="zh-CN"/>
        </w:rPr>
        <w:t>委托代理人签字：</w:t>
      </w:r>
    </w:p>
    <w:p w14:paraId="719644C1">
      <w:pPr>
        <w:tabs>
          <w:tab w:val="left" w:pos="1699"/>
          <w:tab w:val="left" w:pos="2659"/>
        </w:tabs>
        <w:spacing w:line="560" w:lineRule="exact"/>
        <w:jc w:val="left"/>
        <w:rPr>
          <w:rFonts w:ascii="仿宋" w:hAnsi="仿宋" w:eastAsia="仿宋" w:cs="仿宋"/>
          <w:w w:val="95"/>
          <w:sz w:val="32"/>
          <w:szCs w:val="32"/>
          <w:lang w:bidi="zh-CN"/>
        </w:rPr>
      </w:pPr>
      <w:r>
        <w:rPr>
          <w:rFonts w:hint="eastAsia" w:ascii="仿宋" w:hAnsi="仿宋" w:eastAsia="仿宋" w:cs="仿宋"/>
          <w:w w:val="95"/>
          <w:sz w:val="32"/>
          <w:szCs w:val="32"/>
          <w:lang w:bidi="zh-CN"/>
        </w:rPr>
        <w:t>联系电话：</w:t>
      </w:r>
    </w:p>
    <w:p w14:paraId="0656AC1E">
      <w:pPr>
        <w:tabs>
          <w:tab w:val="left" w:pos="1699"/>
          <w:tab w:val="left" w:pos="2659"/>
        </w:tabs>
        <w:spacing w:line="560" w:lineRule="exact"/>
        <w:jc w:val="left"/>
        <w:rPr>
          <w:rFonts w:ascii="宋体"/>
          <w:sz w:val="32"/>
          <w:szCs w:val="32"/>
        </w:rPr>
        <w:sectPr>
          <w:pgSz w:w="11910" w:h="16840"/>
          <w:pgMar w:top="1440" w:right="1800" w:bottom="1440" w:left="1800" w:header="757" w:footer="1167" w:gutter="0"/>
          <w:cols w:space="720" w:num="1"/>
        </w:sectPr>
      </w:pPr>
      <w:r>
        <w:rPr>
          <w:rFonts w:hint="eastAsia" w:ascii="仿宋" w:hAnsi="仿宋" w:eastAsia="仿宋" w:cs="仿宋"/>
          <w:w w:val="95"/>
          <w:sz w:val="32"/>
          <w:szCs w:val="32"/>
          <w:lang w:bidi="zh-CN"/>
        </w:rPr>
        <w:t>时间：</w:t>
      </w:r>
    </w:p>
    <w:bookmarkEnd w:id="19"/>
    <w:bookmarkEnd w:id="20"/>
    <w:p w14:paraId="18044904">
      <w:pPr>
        <w:pStyle w:val="2"/>
        <w:spacing w:line="560" w:lineRule="exact"/>
        <w:jc w:val="both"/>
        <w:rPr>
          <w:rFonts w:ascii="宋体" w:hAnsi="宋体" w:cs="宋体"/>
          <w:spacing w:val="10"/>
          <w:w w:val="90"/>
          <w:szCs w:val="44"/>
        </w:rPr>
      </w:pPr>
      <w:bookmarkStart w:id="21" w:name="_Toc10323"/>
    </w:p>
    <w:p w14:paraId="684C43DA">
      <w:pPr>
        <w:pStyle w:val="2"/>
      </w:pPr>
      <w:bookmarkStart w:id="22" w:name="_Toc5735"/>
      <w:bookmarkStart w:id="23" w:name="_Toc16452"/>
      <w:r>
        <w:rPr>
          <w:rFonts w:hint="eastAsia"/>
        </w:rPr>
        <w:t>资产移交确认书</w:t>
      </w:r>
      <w:bookmarkEnd w:id="21"/>
      <w:bookmarkEnd w:id="22"/>
      <w:bookmarkEnd w:id="23"/>
    </w:p>
    <w:p w14:paraId="1D727C83">
      <w:pPr>
        <w:spacing w:before="156" w:beforeLines="50" w:after="156" w:afterLines="50" w:line="560" w:lineRule="exact"/>
        <w:outlineLvl w:val="1"/>
        <w:rPr>
          <w:rFonts w:ascii="仿宋" w:hAnsi="仿宋" w:eastAsia="仿宋" w:cs="仿宋"/>
          <w:b/>
          <w:bCs/>
          <w:sz w:val="32"/>
          <w:szCs w:val="32"/>
        </w:rPr>
      </w:pPr>
      <w:bookmarkStart w:id="24" w:name="_Toc3561"/>
      <w:bookmarkStart w:id="25" w:name="_Toc18016"/>
      <w:bookmarkStart w:id="26" w:name="_Toc19937"/>
      <w:bookmarkStart w:id="27" w:name="_Toc4480"/>
      <w:bookmarkStart w:id="28" w:name="_Toc29231"/>
      <w:r>
        <w:rPr>
          <w:rFonts w:hint="eastAsia" w:ascii="仿宋" w:hAnsi="仿宋" w:eastAsia="仿宋" w:cs="仿宋"/>
          <w:b/>
          <w:bCs/>
          <w:sz w:val="32"/>
          <w:szCs w:val="32"/>
        </w:rPr>
        <w:t>甘肃省文化产权交易中心:</w:t>
      </w:r>
      <w:bookmarkEnd w:id="24"/>
      <w:bookmarkEnd w:id="25"/>
      <w:bookmarkEnd w:id="26"/>
      <w:bookmarkEnd w:id="27"/>
      <w:bookmarkEnd w:id="28"/>
    </w:p>
    <w:p w14:paraId="2C70C231">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贵中心公开挂牌转让的“</w:t>
      </w:r>
      <w:r>
        <w:rPr>
          <w:rFonts w:hint="eastAsia" w:ascii="仿宋" w:hAnsi="仿宋" w:eastAsia="仿宋" w:cs="仿宋"/>
          <w:sz w:val="32"/>
          <w:szCs w:val="32"/>
          <w:lang w:val="en-US" w:eastAsia="zh-CN"/>
        </w:rPr>
        <w:t>印刷设备</w:t>
      </w:r>
      <w:r>
        <w:rPr>
          <w:rFonts w:hint="eastAsia" w:ascii="仿宋" w:hAnsi="仿宋" w:eastAsia="仿宋" w:cs="仿宋"/>
          <w:sz w:val="32"/>
          <w:szCs w:val="32"/>
        </w:rPr>
        <w:t>拍卖”项目现已顺利移交完成，成交价为</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元（大写：</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）；现交易双方同意贵中心结算交易服务费及成交价款。</w:t>
      </w:r>
    </w:p>
    <w:p w14:paraId="4571CCF1">
      <w:pPr>
        <w:spacing w:line="560" w:lineRule="exact"/>
        <w:jc w:val="left"/>
        <w:rPr>
          <w:rFonts w:ascii="仿宋" w:hAnsi="仿宋" w:eastAsia="仿宋" w:cs="仿宋"/>
          <w:b/>
          <w:sz w:val="32"/>
          <w:szCs w:val="32"/>
        </w:rPr>
      </w:pPr>
    </w:p>
    <w:p w14:paraId="42858A00">
      <w:pPr>
        <w:spacing w:line="560" w:lineRule="exact"/>
        <w:ind w:firstLine="321" w:firstLineChars="100"/>
        <w:jc w:val="left"/>
        <w:outlineLvl w:val="1"/>
        <w:rPr>
          <w:rFonts w:ascii="仿宋" w:hAnsi="仿宋" w:eastAsia="仿宋" w:cs="仿宋"/>
          <w:b/>
          <w:sz w:val="32"/>
          <w:szCs w:val="32"/>
        </w:rPr>
      </w:pPr>
      <w:bookmarkStart w:id="29" w:name="_Toc666"/>
      <w:bookmarkStart w:id="30" w:name="_Toc12150"/>
      <w:bookmarkStart w:id="31" w:name="_Toc10217"/>
      <w:bookmarkStart w:id="32" w:name="_Toc354"/>
      <w:bookmarkStart w:id="33" w:name="_Toc6379"/>
      <w:r>
        <w:rPr>
          <w:rFonts w:hint="eastAsia" w:ascii="仿宋" w:hAnsi="仿宋" w:eastAsia="仿宋" w:cs="仿宋"/>
          <w:b/>
          <w:sz w:val="32"/>
          <w:szCs w:val="32"/>
        </w:rPr>
        <w:t>转让方 ：</w:t>
      </w:r>
      <w:bookmarkEnd w:id="29"/>
      <w:bookmarkEnd w:id="30"/>
      <w:bookmarkEnd w:id="31"/>
      <w:bookmarkEnd w:id="32"/>
      <w:bookmarkEnd w:id="33"/>
    </w:p>
    <w:p w14:paraId="7B436D62">
      <w:pPr>
        <w:spacing w:line="560" w:lineRule="exact"/>
        <w:ind w:firstLine="321" w:firstLineChars="100"/>
        <w:jc w:val="left"/>
        <w:outlineLvl w:val="1"/>
        <w:rPr>
          <w:rFonts w:ascii="仿宋" w:hAnsi="仿宋" w:eastAsia="仿宋" w:cs="仿宋"/>
          <w:b/>
          <w:sz w:val="32"/>
          <w:szCs w:val="32"/>
        </w:rPr>
      </w:pPr>
      <w:bookmarkStart w:id="34" w:name="_Toc15094"/>
      <w:bookmarkStart w:id="35" w:name="_Toc24162"/>
      <w:bookmarkStart w:id="36" w:name="_Toc249"/>
      <w:bookmarkStart w:id="37" w:name="_Toc31692"/>
      <w:bookmarkStart w:id="38" w:name="_Toc15636"/>
      <w:r>
        <w:rPr>
          <w:rFonts w:hint="eastAsia" w:ascii="仿宋" w:hAnsi="仿宋" w:eastAsia="仿宋" w:cs="仿宋"/>
          <w:b/>
          <w:sz w:val="32"/>
          <w:szCs w:val="32"/>
        </w:rPr>
        <w:t>（盖章）</w:t>
      </w:r>
      <w:bookmarkEnd w:id="34"/>
      <w:bookmarkEnd w:id="35"/>
      <w:bookmarkEnd w:id="36"/>
      <w:bookmarkEnd w:id="37"/>
      <w:bookmarkEnd w:id="38"/>
    </w:p>
    <w:p w14:paraId="3CF6E24C">
      <w:pPr>
        <w:spacing w:line="560" w:lineRule="exact"/>
        <w:jc w:val="left"/>
        <w:outlineLvl w:val="1"/>
        <w:rPr>
          <w:rFonts w:ascii="仿宋" w:hAnsi="仿宋" w:eastAsia="仿宋" w:cs="仿宋"/>
          <w:b/>
          <w:sz w:val="32"/>
          <w:szCs w:val="32"/>
        </w:rPr>
      </w:pPr>
      <w:bookmarkStart w:id="39" w:name="_Toc30383"/>
      <w:bookmarkStart w:id="40" w:name="_Toc15078"/>
      <w:bookmarkStart w:id="41" w:name="_Toc29609"/>
      <w:bookmarkStart w:id="42" w:name="_Toc20241"/>
      <w:bookmarkStart w:id="43" w:name="_Toc23811"/>
      <w:r>
        <w:rPr>
          <w:rFonts w:hint="eastAsia" w:ascii="仿宋" w:hAnsi="仿宋" w:eastAsia="仿宋" w:cs="仿宋"/>
          <w:b/>
          <w:sz w:val="32"/>
          <w:szCs w:val="32"/>
        </w:rPr>
        <w:t>法定代表人或委托代理人：</w:t>
      </w:r>
      <w:bookmarkEnd w:id="39"/>
      <w:bookmarkEnd w:id="40"/>
      <w:bookmarkEnd w:id="41"/>
      <w:bookmarkEnd w:id="42"/>
      <w:bookmarkEnd w:id="43"/>
    </w:p>
    <w:p w14:paraId="304F5C2C">
      <w:pPr>
        <w:spacing w:line="560" w:lineRule="exact"/>
        <w:jc w:val="left"/>
        <w:outlineLvl w:val="1"/>
        <w:rPr>
          <w:rFonts w:ascii="仿宋" w:hAnsi="仿宋" w:eastAsia="仿宋" w:cs="仿宋"/>
          <w:b/>
          <w:sz w:val="32"/>
          <w:szCs w:val="32"/>
        </w:rPr>
      </w:pPr>
      <w:bookmarkStart w:id="44" w:name="_Toc7794"/>
      <w:bookmarkStart w:id="45" w:name="_Toc17260"/>
      <w:bookmarkStart w:id="46" w:name="_Toc23765"/>
      <w:bookmarkStart w:id="47" w:name="_Toc18915"/>
      <w:bookmarkStart w:id="48" w:name="_Toc20840"/>
      <w:r>
        <w:rPr>
          <w:rFonts w:hint="eastAsia" w:ascii="仿宋" w:hAnsi="仿宋" w:eastAsia="仿宋" w:cs="仿宋"/>
          <w:b/>
          <w:sz w:val="32"/>
          <w:szCs w:val="32"/>
        </w:rPr>
        <w:t>（签字）</w:t>
      </w:r>
      <w:bookmarkEnd w:id="44"/>
      <w:bookmarkEnd w:id="45"/>
      <w:bookmarkEnd w:id="46"/>
      <w:bookmarkEnd w:id="47"/>
      <w:bookmarkEnd w:id="48"/>
    </w:p>
    <w:p w14:paraId="68B4BC36">
      <w:pPr>
        <w:spacing w:line="560" w:lineRule="exact"/>
        <w:jc w:val="left"/>
        <w:rPr>
          <w:rFonts w:ascii="仿宋" w:hAnsi="仿宋" w:eastAsia="仿宋" w:cs="仿宋"/>
          <w:b/>
          <w:sz w:val="32"/>
          <w:szCs w:val="32"/>
        </w:rPr>
      </w:pPr>
    </w:p>
    <w:p w14:paraId="46413653">
      <w:pPr>
        <w:spacing w:line="560" w:lineRule="exact"/>
        <w:jc w:val="left"/>
        <w:outlineLvl w:val="1"/>
        <w:rPr>
          <w:rFonts w:ascii="仿宋" w:hAnsi="仿宋" w:eastAsia="仿宋" w:cs="仿宋"/>
          <w:b/>
          <w:sz w:val="32"/>
          <w:szCs w:val="32"/>
        </w:rPr>
      </w:pPr>
      <w:bookmarkStart w:id="49" w:name="_Toc9825"/>
      <w:bookmarkStart w:id="50" w:name="_Toc24607"/>
      <w:bookmarkStart w:id="51" w:name="_Toc10235"/>
      <w:bookmarkStart w:id="52" w:name="_Toc10681"/>
      <w:bookmarkStart w:id="53" w:name="_Toc9103"/>
      <w:r>
        <w:rPr>
          <w:rFonts w:hint="eastAsia" w:ascii="仿宋" w:hAnsi="仿宋" w:eastAsia="仿宋" w:cs="仿宋"/>
          <w:b/>
          <w:sz w:val="32"/>
          <w:szCs w:val="32"/>
        </w:rPr>
        <w:t>受让方：</w:t>
      </w:r>
      <w:bookmarkEnd w:id="49"/>
      <w:bookmarkEnd w:id="50"/>
      <w:bookmarkEnd w:id="51"/>
      <w:bookmarkEnd w:id="52"/>
      <w:bookmarkEnd w:id="53"/>
    </w:p>
    <w:p w14:paraId="2D446C1B">
      <w:pPr>
        <w:spacing w:line="560" w:lineRule="exact"/>
        <w:ind w:firstLine="321" w:firstLineChars="100"/>
        <w:jc w:val="left"/>
        <w:outlineLvl w:val="1"/>
        <w:rPr>
          <w:rFonts w:ascii="仿宋" w:hAnsi="仿宋" w:eastAsia="仿宋" w:cs="仿宋"/>
          <w:b/>
          <w:sz w:val="32"/>
          <w:szCs w:val="32"/>
        </w:rPr>
      </w:pPr>
      <w:bookmarkStart w:id="54" w:name="_Toc15863"/>
      <w:bookmarkStart w:id="55" w:name="_Toc22292"/>
      <w:bookmarkStart w:id="56" w:name="_Toc23737"/>
      <w:bookmarkStart w:id="57" w:name="_Toc8177"/>
      <w:bookmarkStart w:id="58" w:name="_Toc17039"/>
      <w:r>
        <w:rPr>
          <w:rFonts w:hint="eastAsia" w:ascii="仿宋" w:hAnsi="仿宋" w:eastAsia="仿宋" w:cs="仿宋"/>
          <w:b/>
          <w:sz w:val="32"/>
          <w:szCs w:val="32"/>
        </w:rPr>
        <w:t>（盖章）</w:t>
      </w:r>
      <w:bookmarkEnd w:id="54"/>
      <w:bookmarkEnd w:id="55"/>
      <w:bookmarkEnd w:id="56"/>
      <w:bookmarkEnd w:id="57"/>
      <w:bookmarkEnd w:id="58"/>
    </w:p>
    <w:p w14:paraId="5D7F7B7E">
      <w:pPr>
        <w:spacing w:line="560" w:lineRule="exact"/>
        <w:jc w:val="left"/>
        <w:outlineLvl w:val="1"/>
        <w:rPr>
          <w:rFonts w:ascii="仿宋" w:hAnsi="仿宋" w:eastAsia="仿宋" w:cs="仿宋"/>
          <w:b/>
          <w:sz w:val="32"/>
          <w:szCs w:val="32"/>
        </w:rPr>
      </w:pPr>
      <w:bookmarkStart w:id="59" w:name="_Toc14887"/>
      <w:bookmarkStart w:id="60" w:name="_Toc8691"/>
      <w:bookmarkStart w:id="61" w:name="_Toc19845"/>
      <w:bookmarkStart w:id="62" w:name="_Toc29372"/>
      <w:bookmarkStart w:id="63" w:name="_Toc24933"/>
      <w:r>
        <w:rPr>
          <w:rFonts w:hint="eastAsia" w:ascii="仿宋" w:hAnsi="仿宋" w:eastAsia="仿宋" w:cs="仿宋"/>
          <w:b/>
          <w:sz w:val="32"/>
          <w:szCs w:val="32"/>
        </w:rPr>
        <w:t>法定代表人或委托代理人：</w:t>
      </w:r>
      <w:bookmarkEnd w:id="59"/>
      <w:bookmarkEnd w:id="60"/>
      <w:bookmarkEnd w:id="61"/>
      <w:bookmarkEnd w:id="62"/>
      <w:bookmarkEnd w:id="63"/>
    </w:p>
    <w:p w14:paraId="77D3AD06">
      <w:pPr>
        <w:spacing w:line="560" w:lineRule="exact"/>
        <w:jc w:val="left"/>
        <w:outlineLvl w:val="1"/>
        <w:rPr>
          <w:rFonts w:ascii="仿宋" w:hAnsi="仿宋" w:eastAsia="仿宋" w:cs="仿宋"/>
          <w:b/>
          <w:sz w:val="32"/>
          <w:szCs w:val="32"/>
        </w:rPr>
      </w:pPr>
      <w:bookmarkStart w:id="64" w:name="_Toc8052"/>
      <w:bookmarkStart w:id="65" w:name="_Toc10972"/>
      <w:bookmarkStart w:id="66" w:name="_Toc31453"/>
      <w:bookmarkStart w:id="67" w:name="_Toc12823"/>
      <w:bookmarkStart w:id="68" w:name="_Toc27579"/>
      <w:r>
        <w:rPr>
          <w:rFonts w:hint="eastAsia" w:ascii="仿宋" w:hAnsi="仿宋" w:eastAsia="仿宋" w:cs="仿宋"/>
          <w:b/>
          <w:sz w:val="32"/>
          <w:szCs w:val="32"/>
        </w:rPr>
        <w:t>（签字）</w:t>
      </w:r>
      <w:bookmarkEnd w:id="64"/>
      <w:bookmarkEnd w:id="65"/>
      <w:bookmarkEnd w:id="66"/>
      <w:bookmarkEnd w:id="67"/>
      <w:bookmarkEnd w:id="68"/>
    </w:p>
    <w:p w14:paraId="365B68C7">
      <w:pPr>
        <w:spacing w:line="560" w:lineRule="exact"/>
        <w:rPr>
          <w:rFonts w:ascii="仿宋" w:hAnsi="仿宋" w:eastAsia="仿宋" w:cs="仿宋"/>
          <w:b/>
          <w:spacing w:val="10"/>
          <w:sz w:val="32"/>
          <w:szCs w:val="32"/>
        </w:rPr>
      </w:pPr>
    </w:p>
    <w:p w14:paraId="7F24F91A">
      <w:pPr>
        <w:spacing w:line="560" w:lineRule="exact"/>
        <w:rPr>
          <w:rFonts w:ascii="仿宋" w:hAnsi="仿宋" w:eastAsia="仿宋" w:cs="仿宋"/>
          <w:b/>
          <w:spacing w:val="10"/>
          <w:sz w:val="32"/>
          <w:szCs w:val="32"/>
        </w:rPr>
      </w:pPr>
    </w:p>
    <w:p w14:paraId="020D8CE9">
      <w:pPr>
        <w:spacing w:line="560" w:lineRule="exact"/>
        <w:ind w:firstLine="5119" w:firstLineChars="1500"/>
        <w:outlineLvl w:val="1"/>
        <w:rPr>
          <w:rFonts w:ascii="仿宋" w:hAnsi="仿宋" w:eastAsia="仿宋" w:cs="仿宋"/>
          <w:b/>
          <w:spacing w:val="10"/>
          <w:sz w:val="32"/>
          <w:szCs w:val="32"/>
        </w:rPr>
      </w:pPr>
      <w:bookmarkStart w:id="69" w:name="_Toc18284"/>
      <w:bookmarkStart w:id="70" w:name="_Toc28036"/>
      <w:bookmarkStart w:id="71" w:name="_Toc6415"/>
      <w:bookmarkStart w:id="72" w:name="_Toc2954"/>
      <w:bookmarkStart w:id="73" w:name="_Toc1167"/>
      <w:r>
        <w:rPr>
          <w:rFonts w:hint="eastAsia" w:ascii="仿宋" w:hAnsi="仿宋" w:eastAsia="仿宋" w:cs="仿宋"/>
          <w:b/>
          <w:spacing w:val="10"/>
          <w:sz w:val="32"/>
          <w:szCs w:val="32"/>
        </w:rPr>
        <w:t>年   月   日</w:t>
      </w:r>
      <w:bookmarkEnd w:id="69"/>
      <w:bookmarkEnd w:id="70"/>
      <w:bookmarkEnd w:id="71"/>
      <w:bookmarkEnd w:id="72"/>
      <w:bookmarkEnd w:id="73"/>
    </w:p>
    <w:p w14:paraId="14FA996A">
      <w:pPr>
        <w:rPr>
          <w:rFonts w:ascii="仿宋_GB2312" w:hAnsi="仿宋_GB2312" w:eastAsia="仿宋_GB2312" w:cs="仿宋_GB2312"/>
          <w:color w:val="666666"/>
          <w:sz w:val="32"/>
          <w:szCs w:val="32"/>
          <w:shd w:val="clear" w:color="auto" w:fill="FFFFFF"/>
        </w:rPr>
      </w:pPr>
    </w:p>
    <w:p w14:paraId="682BC29F">
      <w:pPr>
        <w:pStyle w:val="6"/>
      </w:pPr>
    </w:p>
    <w:p w14:paraId="232802EB">
      <w:pPr>
        <w:jc w:val="left"/>
        <w:rPr>
          <w:rFonts w:ascii="仿宋_GB2312" w:hAnsi="宋体" w:eastAsia="仿宋_GB2312"/>
          <w:b/>
          <w:sz w:val="24"/>
          <w:szCs w:val="24"/>
        </w:rPr>
      </w:pPr>
    </w:p>
    <w:p w14:paraId="7E3C05C8">
      <w:pPr>
        <w:spacing w:line="500" w:lineRule="exact"/>
        <w:ind w:right="964" w:firstLine="6120" w:firstLineChars="2540"/>
        <w:rPr>
          <w:rFonts w:ascii="仿宋_GB2312" w:hAnsi="宋体" w:eastAsia="仿宋_GB2312"/>
          <w:b/>
          <w:sz w:val="24"/>
          <w:szCs w:val="24"/>
          <w:u w:val="single"/>
        </w:rPr>
      </w:pPr>
      <w:r>
        <w:rPr>
          <w:rFonts w:hint="eastAsia" w:ascii="仿宋_GB2312" w:hAnsi="宋体" w:eastAsia="仿宋_GB2312"/>
          <w:b/>
          <w:sz w:val="24"/>
          <w:szCs w:val="24"/>
        </w:rPr>
        <w:t>合同编号：</w:t>
      </w:r>
    </w:p>
    <w:p w14:paraId="3C230537">
      <w:pPr>
        <w:pStyle w:val="6"/>
        <w:spacing w:line="500" w:lineRule="exact"/>
        <w:ind w:left="0" w:leftChars="0" w:right="17" w:rightChars="8"/>
        <w:rPr>
          <w:rFonts w:ascii="宋体" w:hAnsi="宋体"/>
          <w:sz w:val="24"/>
        </w:rPr>
      </w:pPr>
    </w:p>
    <w:p w14:paraId="754E86B9">
      <w:pPr>
        <w:pStyle w:val="6"/>
        <w:spacing w:line="500" w:lineRule="exact"/>
        <w:ind w:left="0" w:leftChars="0" w:right="17" w:rightChars="8"/>
        <w:rPr>
          <w:rFonts w:ascii="宋体" w:hAnsi="宋体"/>
          <w:sz w:val="24"/>
        </w:rPr>
      </w:pPr>
    </w:p>
    <w:p w14:paraId="31FAB4E3">
      <w:pPr>
        <w:pStyle w:val="2"/>
        <w:spacing w:line="520" w:lineRule="exact"/>
        <w:rPr>
          <w:rFonts w:ascii="宋体" w:hAnsi="宋体" w:cs="宋体"/>
          <w:spacing w:val="10"/>
          <w:w w:val="90"/>
          <w:szCs w:val="44"/>
        </w:rPr>
      </w:pPr>
    </w:p>
    <w:p w14:paraId="1D551975">
      <w:pPr>
        <w:pStyle w:val="2"/>
        <w:spacing w:line="520" w:lineRule="exact"/>
        <w:rPr>
          <w:rFonts w:ascii="宋体" w:hAnsi="宋体" w:cs="宋体"/>
          <w:spacing w:val="10"/>
          <w:w w:val="90"/>
          <w:szCs w:val="44"/>
        </w:rPr>
      </w:pPr>
    </w:p>
    <w:p w14:paraId="25791138">
      <w:pPr>
        <w:pStyle w:val="2"/>
      </w:pPr>
      <w:bookmarkStart w:id="74" w:name="_Toc18177"/>
      <w:bookmarkStart w:id="75" w:name="_Toc28305"/>
      <w:bookmarkStart w:id="76" w:name="_Toc7746"/>
      <w:bookmarkStart w:id="77" w:name="_Toc21163"/>
      <w:bookmarkStart w:id="78" w:name="_Toc14444"/>
      <w:bookmarkStart w:id="79" w:name="_Toc19365"/>
      <w:bookmarkStart w:id="80" w:name="_Toc8289"/>
      <w:bookmarkStart w:id="81" w:name="_Toc8299"/>
      <w:bookmarkStart w:id="82" w:name="_Toc524384746"/>
      <w:bookmarkStart w:id="83" w:name="_Toc32684"/>
      <w:bookmarkStart w:id="84" w:name="_Toc27129"/>
      <w:bookmarkStart w:id="85" w:name="_Toc2368"/>
      <w:r>
        <w:rPr>
          <w:rFonts w:hint="eastAsia"/>
        </w:rPr>
        <w:t>资产转让合同</w:t>
      </w:r>
      <w:bookmarkEnd w:id="74"/>
      <w:bookmarkEnd w:id="75"/>
      <w:bookmarkEnd w:id="76"/>
      <w:bookmarkEnd w:id="77"/>
      <w:bookmarkEnd w:id="78"/>
      <w:bookmarkEnd w:id="79"/>
      <w:bookmarkEnd w:id="80"/>
      <w:bookmarkEnd w:id="81"/>
      <w:bookmarkEnd w:id="82"/>
      <w:bookmarkEnd w:id="83"/>
      <w:bookmarkEnd w:id="84"/>
      <w:bookmarkEnd w:id="85"/>
    </w:p>
    <w:p w14:paraId="58629B05">
      <w:pPr>
        <w:jc w:val="center"/>
        <w:outlineLvl w:val="1"/>
        <w:rPr>
          <w:sz w:val="44"/>
          <w:szCs w:val="44"/>
        </w:rPr>
      </w:pPr>
      <w:bookmarkStart w:id="86" w:name="_Toc15318"/>
      <w:bookmarkStart w:id="87" w:name="_Toc5609"/>
      <w:bookmarkStart w:id="88" w:name="_Toc5382"/>
      <w:bookmarkStart w:id="89" w:name="_Toc12265"/>
      <w:bookmarkStart w:id="90" w:name="_Toc27404"/>
      <w:r>
        <w:rPr>
          <w:rFonts w:hint="eastAsia" w:ascii="宋体" w:hAnsi="宋体" w:cs="宋体"/>
          <w:b/>
          <w:spacing w:val="10"/>
          <w:w w:val="90"/>
          <w:kern w:val="44"/>
          <w:sz w:val="44"/>
          <w:szCs w:val="44"/>
        </w:rPr>
        <w:t>（样本）</w:t>
      </w:r>
      <w:bookmarkEnd w:id="86"/>
      <w:bookmarkEnd w:id="87"/>
      <w:bookmarkEnd w:id="88"/>
      <w:bookmarkEnd w:id="89"/>
      <w:bookmarkEnd w:id="90"/>
    </w:p>
    <w:p w14:paraId="292E5F90">
      <w:pPr>
        <w:spacing w:line="560" w:lineRule="exact"/>
        <w:ind w:left="1" w:firstLine="3865" w:firstLineChars="1203"/>
        <w:rPr>
          <w:rFonts w:ascii="仿宋_GB2312" w:hAnsi="宋体" w:eastAsia="仿宋_GB2312"/>
          <w:b/>
          <w:sz w:val="32"/>
        </w:rPr>
      </w:pPr>
    </w:p>
    <w:p w14:paraId="04E80374">
      <w:pPr>
        <w:spacing w:line="560" w:lineRule="exact"/>
        <w:ind w:left="1" w:firstLine="3865" w:firstLineChars="1203"/>
        <w:rPr>
          <w:rFonts w:ascii="仿宋_GB2312" w:hAnsi="宋体" w:eastAsia="仿宋_GB2312"/>
          <w:b/>
          <w:sz w:val="32"/>
        </w:rPr>
      </w:pPr>
    </w:p>
    <w:p w14:paraId="50B70F4E">
      <w:pPr>
        <w:spacing w:line="560" w:lineRule="exact"/>
        <w:ind w:left="1" w:firstLine="3865" w:firstLineChars="1203"/>
        <w:rPr>
          <w:rFonts w:ascii="仿宋_GB2312" w:hAnsi="宋体" w:eastAsia="仿宋_GB2312"/>
          <w:b/>
          <w:sz w:val="32"/>
        </w:rPr>
      </w:pPr>
    </w:p>
    <w:p w14:paraId="2CDE3E56">
      <w:pPr>
        <w:spacing w:line="560" w:lineRule="exact"/>
        <w:ind w:left="1" w:firstLine="3865" w:firstLineChars="1203"/>
        <w:rPr>
          <w:rFonts w:ascii="仿宋_GB2312" w:hAnsi="宋体" w:eastAsia="仿宋_GB2312"/>
          <w:b/>
          <w:sz w:val="32"/>
        </w:rPr>
      </w:pPr>
    </w:p>
    <w:p w14:paraId="0085EAF2">
      <w:pPr>
        <w:spacing w:line="560" w:lineRule="exact"/>
        <w:ind w:left="1" w:firstLine="3865" w:firstLineChars="1203"/>
        <w:rPr>
          <w:rFonts w:ascii="仿宋_GB2312" w:hAnsi="宋体" w:eastAsia="仿宋_GB2312"/>
          <w:b/>
          <w:sz w:val="32"/>
        </w:rPr>
      </w:pPr>
    </w:p>
    <w:p w14:paraId="1B95E95A">
      <w:pPr>
        <w:spacing w:line="560" w:lineRule="exact"/>
        <w:ind w:left="1" w:firstLine="3865" w:firstLineChars="1203"/>
        <w:rPr>
          <w:rFonts w:ascii="仿宋_GB2312" w:hAnsi="宋体" w:eastAsia="仿宋_GB2312"/>
          <w:b/>
          <w:sz w:val="32"/>
        </w:rPr>
      </w:pPr>
    </w:p>
    <w:p w14:paraId="21606C68">
      <w:pPr>
        <w:spacing w:line="560" w:lineRule="exact"/>
        <w:ind w:left="1" w:firstLine="3865" w:firstLineChars="1203"/>
        <w:rPr>
          <w:rFonts w:ascii="仿宋_GB2312" w:hAnsi="宋体" w:eastAsia="仿宋_GB2312"/>
          <w:b/>
          <w:sz w:val="32"/>
        </w:rPr>
      </w:pPr>
    </w:p>
    <w:p w14:paraId="6E8608D1">
      <w:pPr>
        <w:spacing w:line="560" w:lineRule="exact"/>
        <w:rPr>
          <w:rFonts w:ascii="仿宋_GB2312" w:hAnsi="宋体" w:eastAsia="仿宋_GB2312"/>
          <w:b/>
          <w:sz w:val="32"/>
        </w:rPr>
      </w:pPr>
    </w:p>
    <w:p w14:paraId="10E54B0B">
      <w:pPr>
        <w:spacing w:line="560" w:lineRule="exact"/>
        <w:rPr>
          <w:rFonts w:ascii="仿宋_GB2312" w:hAnsi="宋体" w:eastAsia="仿宋_GB2312"/>
          <w:b/>
          <w:sz w:val="32"/>
          <w:szCs w:val="32"/>
        </w:rPr>
      </w:pPr>
    </w:p>
    <w:p w14:paraId="61965E0D">
      <w:pPr>
        <w:spacing w:line="560" w:lineRule="exact"/>
        <w:jc w:val="center"/>
        <w:rPr>
          <w:rFonts w:ascii="宋体" w:hAnsi="宋体" w:cs="宋体"/>
          <w:b/>
          <w:sz w:val="32"/>
          <w:szCs w:val="32"/>
        </w:rPr>
      </w:pPr>
    </w:p>
    <w:p w14:paraId="0D07FC3D">
      <w:pPr>
        <w:spacing w:line="560" w:lineRule="exact"/>
        <w:jc w:val="center"/>
        <w:rPr>
          <w:rFonts w:ascii="宋体" w:hAnsi="宋体" w:cs="宋体"/>
          <w:b/>
          <w:sz w:val="32"/>
          <w:szCs w:val="32"/>
        </w:rPr>
      </w:pPr>
    </w:p>
    <w:p w14:paraId="2ED38C3D">
      <w:pPr>
        <w:spacing w:line="560" w:lineRule="exact"/>
        <w:outlineLvl w:val="1"/>
        <w:rPr>
          <w:rFonts w:ascii="宋体" w:hAnsi="宋体" w:cs="宋体"/>
          <w:b/>
          <w:sz w:val="32"/>
          <w:szCs w:val="32"/>
        </w:rPr>
      </w:pPr>
      <w:bookmarkStart w:id="91" w:name="_Toc32060"/>
      <w:bookmarkStart w:id="92" w:name="_Toc9082"/>
      <w:bookmarkStart w:id="93" w:name="_Toc18588"/>
    </w:p>
    <w:p w14:paraId="47C84319">
      <w:pPr>
        <w:spacing w:line="560" w:lineRule="exact"/>
        <w:outlineLvl w:val="1"/>
        <w:rPr>
          <w:rFonts w:ascii="宋体" w:hAnsi="宋体" w:cs="宋体"/>
          <w:b/>
          <w:sz w:val="32"/>
          <w:szCs w:val="32"/>
        </w:rPr>
      </w:pPr>
    </w:p>
    <w:p w14:paraId="746924AC">
      <w:pPr>
        <w:spacing w:line="560" w:lineRule="exact"/>
        <w:jc w:val="center"/>
        <w:outlineLvl w:val="1"/>
        <w:rPr>
          <w:rFonts w:ascii="宋体" w:hAnsi="宋体" w:cs="宋体"/>
          <w:b/>
          <w:sz w:val="32"/>
          <w:szCs w:val="32"/>
        </w:rPr>
      </w:pPr>
      <w:bookmarkStart w:id="94" w:name="_Toc32441"/>
      <w:bookmarkStart w:id="95" w:name="_Toc31339"/>
      <w:r>
        <w:rPr>
          <w:rFonts w:hint="eastAsia" w:ascii="宋体" w:hAnsi="宋体" w:cs="宋体"/>
          <w:b/>
          <w:sz w:val="32"/>
          <w:szCs w:val="32"/>
        </w:rPr>
        <w:t>202</w:t>
      </w:r>
      <w:r>
        <w:rPr>
          <w:rFonts w:hint="eastAsia" w:ascii="宋体" w:hAnsi="宋体" w:cs="宋体"/>
          <w:b/>
          <w:sz w:val="32"/>
          <w:szCs w:val="32"/>
          <w:lang w:val="en-US" w:eastAsia="zh-CN"/>
        </w:rPr>
        <w:t>4</w:t>
      </w:r>
      <w:r>
        <w:rPr>
          <w:rFonts w:hint="eastAsia" w:ascii="宋体" w:hAnsi="宋体" w:cs="宋体"/>
          <w:b/>
          <w:sz w:val="32"/>
          <w:szCs w:val="32"/>
        </w:rPr>
        <w:t>年</w:t>
      </w:r>
      <w:r>
        <w:rPr>
          <w:rFonts w:hint="eastAsia" w:ascii="宋体" w:hAnsi="宋体" w:cs="宋体"/>
          <w:b/>
          <w:sz w:val="32"/>
          <w:szCs w:val="32"/>
          <w:lang w:val="en-US" w:eastAsia="zh-CN"/>
        </w:rPr>
        <w:t>12</w:t>
      </w:r>
      <w:r>
        <w:rPr>
          <w:rFonts w:hint="eastAsia" w:ascii="宋体" w:hAnsi="宋体" w:cs="宋体"/>
          <w:b/>
          <w:sz w:val="32"/>
          <w:szCs w:val="32"/>
        </w:rPr>
        <w:t>月</w:t>
      </w:r>
      <w:bookmarkEnd w:id="91"/>
      <w:bookmarkEnd w:id="92"/>
      <w:bookmarkEnd w:id="93"/>
      <w:bookmarkEnd w:id="94"/>
      <w:bookmarkEnd w:id="95"/>
    </w:p>
    <w:p w14:paraId="4434593C">
      <w:pPr>
        <w:spacing w:line="400" w:lineRule="exact"/>
        <w:rPr>
          <w:rFonts w:ascii="仿宋_GB2312" w:hAnsi="宋体" w:eastAsia="仿宋_GB2312"/>
          <w:b/>
          <w:sz w:val="28"/>
        </w:rPr>
      </w:pPr>
      <w:r>
        <w:rPr>
          <w:rFonts w:hint="eastAsia" w:ascii="仿宋_GB2312" w:hAnsi="宋体" w:eastAsia="仿宋_GB2312"/>
          <w:b/>
          <w:sz w:val="28"/>
        </w:rPr>
        <w:br w:type="page"/>
      </w:r>
    </w:p>
    <w:p w14:paraId="1D1A6A7C">
      <w:pPr>
        <w:spacing w:line="560" w:lineRule="exact"/>
        <w:outlineLvl w:val="1"/>
        <w:rPr>
          <w:rFonts w:ascii="仿宋" w:hAnsi="仿宋" w:eastAsia="仿宋" w:cs="仿宋"/>
          <w:b/>
          <w:sz w:val="32"/>
          <w:szCs w:val="32"/>
        </w:rPr>
      </w:pPr>
      <w:bookmarkStart w:id="96" w:name="_Toc16618"/>
      <w:bookmarkStart w:id="97" w:name="_Toc5457"/>
      <w:bookmarkStart w:id="98" w:name="_Toc10705"/>
      <w:bookmarkStart w:id="99" w:name="_Toc10615"/>
      <w:bookmarkStart w:id="100" w:name="_Toc20552"/>
      <w:r>
        <w:rPr>
          <w:rFonts w:hint="eastAsia" w:ascii="仿宋" w:hAnsi="仿宋" w:eastAsia="仿宋" w:cs="仿宋"/>
          <w:b/>
          <w:sz w:val="32"/>
          <w:szCs w:val="32"/>
        </w:rPr>
        <w:t>转让方（以下简称甲方）：</w:t>
      </w:r>
      <w:bookmarkEnd w:id="96"/>
      <w:bookmarkEnd w:id="97"/>
      <w:bookmarkEnd w:id="98"/>
      <w:bookmarkEnd w:id="99"/>
      <w:bookmarkEnd w:id="100"/>
    </w:p>
    <w:p w14:paraId="0A075653">
      <w:pPr>
        <w:spacing w:line="560" w:lineRule="exact"/>
        <w:outlineLvl w:val="1"/>
        <w:rPr>
          <w:rFonts w:ascii="仿宋" w:hAnsi="仿宋" w:eastAsia="仿宋" w:cs="仿宋"/>
          <w:b/>
          <w:sz w:val="32"/>
          <w:szCs w:val="32"/>
        </w:rPr>
      </w:pPr>
      <w:bookmarkStart w:id="101" w:name="_Toc19725"/>
      <w:bookmarkStart w:id="102" w:name="_Toc27692"/>
      <w:bookmarkStart w:id="103" w:name="_Toc11892"/>
      <w:bookmarkStart w:id="104" w:name="_Toc4772"/>
      <w:bookmarkStart w:id="105" w:name="_Toc27653"/>
      <w:r>
        <w:rPr>
          <w:rFonts w:hint="eastAsia" w:ascii="仿宋" w:hAnsi="仿宋" w:eastAsia="仿宋" w:cs="仿宋"/>
          <w:b/>
          <w:sz w:val="32"/>
          <w:szCs w:val="32"/>
        </w:rPr>
        <w:t>负责人：</w:t>
      </w:r>
      <w:bookmarkEnd w:id="101"/>
      <w:bookmarkEnd w:id="102"/>
      <w:bookmarkEnd w:id="103"/>
      <w:bookmarkEnd w:id="104"/>
      <w:bookmarkEnd w:id="105"/>
    </w:p>
    <w:p w14:paraId="4112BC1D">
      <w:pPr>
        <w:spacing w:line="560" w:lineRule="exact"/>
        <w:outlineLvl w:val="1"/>
        <w:rPr>
          <w:rFonts w:ascii="仿宋" w:hAnsi="仿宋" w:eastAsia="仿宋" w:cs="仿宋"/>
          <w:b/>
          <w:sz w:val="32"/>
          <w:szCs w:val="32"/>
        </w:rPr>
      </w:pPr>
      <w:bookmarkStart w:id="106" w:name="_Toc7811"/>
      <w:bookmarkStart w:id="107" w:name="_Toc7223"/>
      <w:bookmarkStart w:id="108" w:name="_Toc1283"/>
      <w:bookmarkStart w:id="109" w:name="_Toc17360"/>
      <w:bookmarkStart w:id="110" w:name="_Toc10248"/>
      <w:r>
        <w:rPr>
          <w:rFonts w:hint="eastAsia" w:ascii="仿宋" w:hAnsi="仿宋" w:eastAsia="仿宋" w:cs="仿宋"/>
          <w:b/>
          <w:sz w:val="32"/>
          <w:szCs w:val="32"/>
        </w:rPr>
        <w:t>住      所：</w:t>
      </w:r>
      <w:bookmarkEnd w:id="106"/>
      <w:bookmarkEnd w:id="107"/>
      <w:bookmarkEnd w:id="108"/>
      <w:bookmarkEnd w:id="109"/>
      <w:bookmarkEnd w:id="110"/>
    </w:p>
    <w:p w14:paraId="24D99C25">
      <w:pPr>
        <w:spacing w:line="560" w:lineRule="exact"/>
        <w:outlineLvl w:val="1"/>
        <w:rPr>
          <w:rFonts w:ascii="仿宋" w:hAnsi="仿宋" w:eastAsia="仿宋" w:cs="仿宋"/>
          <w:b/>
          <w:sz w:val="32"/>
          <w:szCs w:val="32"/>
        </w:rPr>
      </w:pPr>
      <w:bookmarkStart w:id="111" w:name="_Toc23830"/>
      <w:bookmarkStart w:id="112" w:name="_Toc15310"/>
      <w:bookmarkStart w:id="113" w:name="_Toc19030"/>
      <w:bookmarkStart w:id="114" w:name="_Toc17048"/>
      <w:bookmarkStart w:id="115" w:name="_Toc28185"/>
      <w:r>
        <w:rPr>
          <w:rFonts w:hint="eastAsia" w:ascii="仿宋" w:hAnsi="仿宋" w:eastAsia="仿宋" w:cs="仿宋"/>
          <w:b/>
          <w:sz w:val="32"/>
          <w:szCs w:val="32"/>
        </w:rPr>
        <w:t>邮      编：</w:t>
      </w:r>
      <w:bookmarkEnd w:id="111"/>
      <w:bookmarkEnd w:id="112"/>
      <w:bookmarkEnd w:id="113"/>
      <w:bookmarkEnd w:id="114"/>
      <w:bookmarkEnd w:id="115"/>
    </w:p>
    <w:p w14:paraId="1993B8C0">
      <w:pPr>
        <w:spacing w:line="560" w:lineRule="exact"/>
        <w:outlineLvl w:val="1"/>
        <w:rPr>
          <w:rFonts w:ascii="仿宋" w:hAnsi="仿宋" w:eastAsia="仿宋" w:cs="仿宋"/>
          <w:b/>
          <w:sz w:val="32"/>
          <w:szCs w:val="32"/>
        </w:rPr>
      </w:pPr>
      <w:bookmarkStart w:id="116" w:name="_Toc28395"/>
      <w:bookmarkStart w:id="117" w:name="_Toc31876"/>
      <w:bookmarkStart w:id="118" w:name="_Toc29860"/>
      <w:bookmarkStart w:id="119" w:name="_Toc12586"/>
      <w:bookmarkStart w:id="120" w:name="_Toc22363"/>
      <w:r>
        <w:rPr>
          <w:rFonts w:hint="eastAsia" w:ascii="仿宋" w:hAnsi="仿宋" w:eastAsia="仿宋" w:cs="仿宋"/>
          <w:b/>
          <w:sz w:val="32"/>
          <w:szCs w:val="32"/>
        </w:rPr>
        <w:t>电      话：                       传真：</w:t>
      </w:r>
      <w:bookmarkEnd w:id="116"/>
      <w:bookmarkEnd w:id="117"/>
      <w:bookmarkEnd w:id="118"/>
      <w:bookmarkEnd w:id="119"/>
      <w:bookmarkEnd w:id="120"/>
    </w:p>
    <w:p w14:paraId="732441A2">
      <w:pPr>
        <w:spacing w:line="560" w:lineRule="exact"/>
        <w:rPr>
          <w:rFonts w:ascii="仿宋" w:hAnsi="仿宋" w:eastAsia="仿宋" w:cs="仿宋"/>
          <w:b/>
          <w:sz w:val="32"/>
          <w:szCs w:val="32"/>
        </w:rPr>
      </w:pPr>
    </w:p>
    <w:p w14:paraId="453130B1">
      <w:pPr>
        <w:spacing w:line="560" w:lineRule="exact"/>
        <w:outlineLvl w:val="1"/>
        <w:rPr>
          <w:rFonts w:ascii="仿宋" w:hAnsi="仿宋" w:eastAsia="仿宋" w:cs="仿宋"/>
          <w:b/>
          <w:sz w:val="32"/>
          <w:szCs w:val="32"/>
        </w:rPr>
      </w:pPr>
      <w:bookmarkStart w:id="121" w:name="_Toc29653"/>
      <w:bookmarkStart w:id="122" w:name="_Toc64"/>
      <w:bookmarkStart w:id="123" w:name="_Toc4099"/>
      <w:bookmarkStart w:id="124" w:name="_Toc16035"/>
      <w:bookmarkStart w:id="125" w:name="_Toc7411"/>
      <w:r>
        <w:rPr>
          <w:rFonts w:hint="eastAsia" w:ascii="仿宋" w:hAnsi="仿宋" w:eastAsia="仿宋" w:cs="仿宋"/>
          <w:b/>
          <w:sz w:val="32"/>
          <w:szCs w:val="32"/>
        </w:rPr>
        <w:t>受让方（以下简称乙方）：</w:t>
      </w:r>
      <w:bookmarkEnd w:id="121"/>
      <w:bookmarkEnd w:id="122"/>
      <w:bookmarkEnd w:id="123"/>
      <w:bookmarkEnd w:id="124"/>
      <w:bookmarkEnd w:id="125"/>
    </w:p>
    <w:p w14:paraId="2CEFEE94">
      <w:pPr>
        <w:spacing w:line="560" w:lineRule="exact"/>
        <w:outlineLvl w:val="1"/>
        <w:rPr>
          <w:rFonts w:ascii="仿宋" w:hAnsi="仿宋" w:eastAsia="仿宋" w:cs="仿宋"/>
          <w:b/>
          <w:sz w:val="32"/>
          <w:szCs w:val="32"/>
        </w:rPr>
      </w:pPr>
      <w:bookmarkStart w:id="126" w:name="_Toc29991"/>
      <w:bookmarkStart w:id="127" w:name="_Toc9623"/>
      <w:bookmarkStart w:id="128" w:name="_Toc24404"/>
      <w:bookmarkStart w:id="129" w:name="_Toc27457"/>
      <w:bookmarkStart w:id="130" w:name="_Toc6966"/>
      <w:r>
        <w:rPr>
          <w:rFonts w:hint="eastAsia" w:ascii="仿宋" w:hAnsi="仿宋" w:eastAsia="仿宋" w:cs="仿宋"/>
          <w:b/>
          <w:sz w:val="32"/>
          <w:szCs w:val="32"/>
        </w:rPr>
        <w:t>法定代表人：</w:t>
      </w:r>
      <w:bookmarkEnd w:id="126"/>
      <w:bookmarkEnd w:id="127"/>
      <w:bookmarkEnd w:id="128"/>
      <w:bookmarkEnd w:id="129"/>
      <w:bookmarkEnd w:id="130"/>
    </w:p>
    <w:p w14:paraId="07C389B3">
      <w:pPr>
        <w:spacing w:line="560" w:lineRule="exact"/>
        <w:outlineLvl w:val="1"/>
        <w:rPr>
          <w:rFonts w:ascii="仿宋" w:hAnsi="仿宋" w:eastAsia="仿宋" w:cs="仿宋"/>
          <w:b/>
          <w:sz w:val="32"/>
          <w:szCs w:val="32"/>
        </w:rPr>
      </w:pPr>
      <w:bookmarkStart w:id="131" w:name="_Toc17205"/>
      <w:bookmarkStart w:id="132" w:name="_Toc31375"/>
      <w:bookmarkStart w:id="133" w:name="_Toc13378"/>
      <w:bookmarkStart w:id="134" w:name="_Toc16852"/>
      <w:bookmarkStart w:id="135" w:name="_Toc26476"/>
      <w:r>
        <w:rPr>
          <w:rFonts w:hint="eastAsia" w:ascii="仿宋" w:hAnsi="仿宋" w:eastAsia="仿宋" w:cs="仿宋"/>
          <w:b/>
          <w:sz w:val="32"/>
          <w:szCs w:val="32"/>
        </w:rPr>
        <w:t>住      所：</w:t>
      </w:r>
      <w:bookmarkEnd w:id="131"/>
      <w:bookmarkEnd w:id="132"/>
      <w:bookmarkEnd w:id="133"/>
      <w:bookmarkEnd w:id="134"/>
      <w:bookmarkEnd w:id="135"/>
    </w:p>
    <w:p w14:paraId="2FCB4D69">
      <w:pPr>
        <w:spacing w:line="560" w:lineRule="exact"/>
        <w:outlineLvl w:val="1"/>
        <w:rPr>
          <w:rFonts w:ascii="仿宋" w:hAnsi="仿宋" w:eastAsia="仿宋" w:cs="仿宋"/>
          <w:b/>
          <w:sz w:val="32"/>
          <w:szCs w:val="32"/>
        </w:rPr>
      </w:pPr>
      <w:bookmarkStart w:id="136" w:name="_Toc14061"/>
      <w:bookmarkStart w:id="137" w:name="_Toc28199"/>
      <w:bookmarkStart w:id="138" w:name="_Toc25489"/>
      <w:bookmarkStart w:id="139" w:name="_Toc11932"/>
      <w:bookmarkStart w:id="140" w:name="_Toc11474"/>
      <w:r>
        <w:rPr>
          <w:rFonts w:hint="eastAsia" w:ascii="仿宋" w:hAnsi="仿宋" w:eastAsia="仿宋" w:cs="仿宋"/>
          <w:b/>
          <w:sz w:val="32"/>
          <w:szCs w:val="32"/>
        </w:rPr>
        <w:t>邮      编：</w:t>
      </w:r>
      <w:bookmarkEnd w:id="136"/>
      <w:bookmarkEnd w:id="137"/>
      <w:bookmarkEnd w:id="138"/>
      <w:bookmarkEnd w:id="139"/>
      <w:bookmarkEnd w:id="140"/>
    </w:p>
    <w:p w14:paraId="5FE9901B">
      <w:pPr>
        <w:spacing w:line="560" w:lineRule="exact"/>
        <w:outlineLvl w:val="1"/>
        <w:rPr>
          <w:rFonts w:ascii="仿宋" w:hAnsi="仿宋" w:eastAsia="仿宋" w:cs="仿宋"/>
          <w:b/>
          <w:sz w:val="32"/>
          <w:szCs w:val="32"/>
        </w:rPr>
      </w:pPr>
      <w:bookmarkStart w:id="141" w:name="_Toc6811"/>
      <w:bookmarkStart w:id="142" w:name="_Toc1150"/>
      <w:bookmarkStart w:id="143" w:name="_Toc19450"/>
      <w:bookmarkStart w:id="144" w:name="_Toc1613"/>
      <w:bookmarkStart w:id="145" w:name="_Toc23162"/>
      <w:r>
        <w:rPr>
          <w:rFonts w:hint="eastAsia" w:ascii="仿宋" w:hAnsi="仿宋" w:eastAsia="仿宋" w:cs="仿宋"/>
          <w:b/>
          <w:sz w:val="32"/>
          <w:szCs w:val="32"/>
        </w:rPr>
        <w:t>电      话：                       传真：</w:t>
      </w:r>
      <w:bookmarkEnd w:id="141"/>
      <w:bookmarkEnd w:id="142"/>
      <w:bookmarkEnd w:id="143"/>
      <w:bookmarkEnd w:id="144"/>
      <w:bookmarkEnd w:id="145"/>
    </w:p>
    <w:p w14:paraId="0E9FA393">
      <w:pPr>
        <w:spacing w:line="560" w:lineRule="exact"/>
        <w:rPr>
          <w:rFonts w:ascii="仿宋" w:hAnsi="仿宋" w:eastAsia="仿宋" w:cs="仿宋"/>
          <w:b/>
          <w:sz w:val="32"/>
          <w:szCs w:val="32"/>
        </w:rPr>
      </w:pPr>
    </w:p>
    <w:p w14:paraId="0D520AA0">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根据《中华人民共和国合同法》等</w:t>
      </w:r>
      <w:r>
        <w:rPr>
          <w:rFonts w:hint="eastAsia" w:ascii="仿宋" w:hAnsi="仿宋" w:eastAsia="仿宋" w:cs="仿宋"/>
          <w:sz w:val="32"/>
          <w:szCs w:val="32"/>
        </w:rPr>
        <w:t>有关法律、法规规定</w:t>
      </w:r>
      <w:r>
        <w:rPr>
          <w:rFonts w:hint="eastAsia" w:ascii="仿宋" w:hAnsi="仿宋" w:eastAsia="仿宋" w:cs="仿宋"/>
          <w:spacing w:val="-8"/>
          <w:sz w:val="32"/>
          <w:szCs w:val="32"/>
        </w:rPr>
        <w:t>，甲、乙双方遵循自愿、公平、诚实信用的原则，经友好协商，就</w:t>
      </w:r>
      <w:r>
        <w:rPr>
          <w:rFonts w:hint="eastAsia" w:ascii="仿宋" w:hAnsi="仿宋" w:eastAsia="仿宋" w:cs="仿宋"/>
          <w:sz w:val="32"/>
          <w:szCs w:val="32"/>
        </w:rPr>
        <w:t>以下</w:t>
      </w:r>
      <w:r>
        <w:rPr>
          <w:rFonts w:hint="eastAsia" w:ascii="仿宋" w:hAnsi="仿宋" w:eastAsia="仿宋" w:cs="仿宋"/>
          <w:spacing w:val="-8"/>
          <w:sz w:val="32"/>
          <w:szCs w:val="32"/>
        </w:rPr>
        <w:t>事宜达成一致，签订本资产转让合同，双方共同遵守。</w:t>
      </w:r>
    </w:p>
    <w:p w14:paraId="2FC9B364">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第一条  转让标的基本情况</w:t>
      </w:r>
    </w:p>
    <w:p w14:paraId="71763B57">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1.转让标的：</w:t>
      </w:r>
      <w:r>
        <w:rPr>
          <w:rFonts w:hint="eastAsia" w:ascii="仿宋" w:hAnsi="仿宋" w:eastAsia="仿宋" w:cs="仿宋"/>
          <w:spacing w:val="-8"/>
          <w:sz w:val="32"/>
          <w:szCs w:val="32"/>
          <w:u w:val="single"/>
          <w:lang w:val="en-US" w:eastAsia="zh-CN"/>
        </w:rPr>
        <w:t xml:space="preserve">             </w:t>
      </w:r>
      <w:r>
        <w:rPr>
          <w:rFonts w:hint="eastAsia" w:ascii="仿宋" w:hAnsi="仿宋" w:eastAsia="仿宋" w:cs="仿宋"/>
          <w:sz w:val="32"/>
          <w:szCs w:val="32"/>
        </w:rPr>
        <w:t>；</w:t>
      </w:r>
    </w:p>
    <w:p w14:paraId="399A007C">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特别说明：转让标的以现场实物现状转让和移交，由受让方自行负责拆卸拉运。转让标的的规格、型号、性能、品质、数量等状况以现场实物为准，成交后转让标的的任何瑕疵(包含但不限于缺失、损坏等)、已知或未知风险，均不改变成交结果和成交价格。</w:t>
      </w:r>
    </w:p>
    <w:p w14:paraId="6AA4A648">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 xml:space="preserve"> 2.转让标的基本情况：转让标的以实物现状为准。</w:t>
      </w:r>
    </w:p>
    <w:p w14:paraId="5A54F7EC">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第二条  转让标的无设置抵押权、质押权、承租权</w:t>
      </w:r>
    </w:p>
    <w:p w14:paraId="284B593B">
      <w:pPr>
        <w:spacing w:line="560" w:lineRule="exact"/>
        <w:ind w:firstLine="608" w:firstLineChars="200"/>
        <w:rPr>
          <w:rFonts w:ascii="仿宋" w:hAnsi="仿宋" w:eastAsia="仿宋" w:cs="仿宋"/>
          <w:bCs/>
          <w:spacing w:val="-8"/>
          <w:sz w:val="32"/>
          <w:szCs w:val="32"/>
          <w:u w:val="single"/>
        </w:rPr>
      </w:pPr>
    </w:p>
    <w:p w14:paraId="1F946564">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第三条  转让方式、转让价格、价款支付时间和方式及付款条件</w:t>
      </w:r>
    </w:p>
    <w:p w14:paraId="3673C7A5">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1.转让方式：</w:t>
      </w:r>
    </w:p>
    <w:p w14:paraId="7B6C3E97">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2.转让标的成交价：（小写￥）；</w:t>
      </w:r>
    </w:p>
    <w:p w14:paraId="71DB3FF3">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转让价款支付方式及付款条件：乙方采用先付款后拆卸拉运的付款方式。成交当日，乙方与甲方签署《资产转让合同》，乙方于成交后3个工作日内（法定节假日顺延）向甘肃省文化产权交易中心指定银行账户支付全部成交价款。</w:t>
      </w:r>
    </w:p>
    <w:p w14:paraId="74F68FA6">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第四条  转让标的移交</w:t>
      </w:r>
    </w:p>
    <w:p w14:paraId="1DD00CF2">
      <w:pPr>
        <w:spacing w:line="560" w:lineRule="exact"/>
        <w:ind w:firstLine="614" w:firstLineChars="192"/>
        <w:textAlignment w:val="baseline"/>
        <w:rPr>
          <w:rFonts w:ascii="仿宋" w:hAnsi="仿宋" w:eastAsia="仿宋" w:cs="仿宋"/>
          <w:sz w:val="32"/>
          <w:szCs w:val="32"/>
        </w:rPr>
      </w:pPr>
      <w:r>
        <w:rPr>
          <w:rFonts w:hint="eastAsia" w:ascii="仿宋" w:hAnsi="仿宋" w:eastAsia="仿宋" w:cs="仿宋"/>
          <w:sz w:val="32"/>
          <w:szCs w:val="32"/>
        </w:rPr>
        <w:t xml:space="preserve"> 1.转让标的以现场实物现状转让和移交。成交后，转让标的的任何瑕疵(包含但不限于缺失、损坏等)、已知或未知风险，均不改变成交结果和成交价格。</w:t>
      </w:r>
    </w:p>
    <w:p w14:paraId="2CDF8491">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乙方应与甲方协商完成过户事宜，乙方负责办理相关手续，并承担全部费用。经甲方检查验收，没有损坏其他资产或造成损失的，甲方向乙方出具《资产移交确认书》。否则，甲方有权停止拆卸拉运工作，造成损失的，乙方应当承担赔偿责任。</w:t>
      </w:r>
    </w:p>
    <w:p w14:paraId="7716B41C">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3.乙方应在付款后日内完成转让标的过户等工作并承担全部费用；未在规定期限内按要求交割的，甲方将按照元/日收取相关违约费。</w:t>
      </w:r>
    </w:p>
    <w:p w14:paraId="051727B2">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4.转让标的装运期间的一切安全责任均由乙方负责。乙方应遵守甲方有关规定和要求，不得私自进入非转让标的区域，不得私自动用任何非转让标的，不得原地再次转让标的。</w:t>
      </w:r>
    </w:p>
    <w:p w14:paraId="0D5F281C">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第五条 争议的解决方式</w:t>
      </w:r>
    </w:p>
    <w:p w14:paraId="6B876035">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甲、乙双方在履行合同过程中发生争议时，应本着友好合作的原则协商解决，协商不成的，应向文化产权交易监管机构申请调解，调解不成的，可向有管辖权的人民法院提起诉讼解决。</w:t>
      </w:r>
    </w:p>
    <w:p w14:paraId="592BD541">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第六条  各方的违约责任</w:t>
      </w:r>
    </w:p>
    <w:p w14:paraId="636DD659">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 xml:space="preserve"> 1.乙方未按合同约定支付转让价款的，应对延迟支付期间应付价款按银行同期贷款利息的规定向甲方支付违约金。</w:t>
      </w:r>
    </w:p>
    <w:p w14:paraId="002E6B81">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 xml:space="preserve"> 2.甲方无正当理由拒绝向乙方移交转让标的的，甲方应按乙方所交纳的交易保证金的同等数额，按银行同期贷款利息的规定向乙方支付违约金。</w:t>
      </w:r>
    </w:p>
    <w:p w14:paraId="4B7AFF83">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第七条  合同变更和解除</w:t>
      </w:r>
    </w:p>
    <w:p w14:paraId="46B74B4B">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（一）当事人双方协商一致，可以变更或解除本合同。</w:t>
      </w:r>
    </w:p>
    <w:p w14:paraId="03A4D7DB">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（二）发生下列情况之一时，一方可以解除本合同。</w:t>
      </w:r>
    </w:p>
    <w:p w14:paraId="6D4AB279">
      <w:pPr>
        <w:spacing w:line="560" w:lineRule="exact"/>
        <w:ind w:firstLine="608" w:firstLineChars="200"/>
        <w:outlineLvl w:val="0"/>
        <w:rPr>
          <w:rFonts w:ascii="仿宋" w:hAnsi="仿宋" w:eastAsia="仿宋" w:cs="仿宋"/>
          <w:spacing w:val="-8"/>
          <w:sz w:val="32"/>
          <w:szCs w:val="32"/>
        </w:rPr>
      </w:pPr>
      <w:bookmarkStart w:id="146" w:name="_Toc15615"/>
      <w:bookmarkStart w:id="147" w:name="_Toc5185"/>
      <w:bookmarkStart w:id="148" w:name="_Toc7215"/>
      <w:bookmarkStart w:id="149" w:name="_Toc3082"/>
      <w:bookmarkStart w:id="150" w:name="_Toc31384"/>
      <w:bookmarkStart w:id="151" w:name="_Toc26797"/>
      <w:bookmarkStart w:id="152" w:name="_Toc12131"/>
      <w:r>
        <w:rPr>
          <w:rFonts w:hint="eastAsia" w:ascii="仿宋" w:hAnsi="仿宋" w:eastAsia="仿宋" w:cs="仿宋"/>
          <w:spacing w:val="-8"/>
          <w:sz w:val="32"/>
          <w:szCs w:val="32"/>
        </w:rPr>
        <w:t>1.由于不可抗力或不可归责于双方的原因致使本合同的目的无法实现的；</w:t>
      </w:r>
      <w:bookmarkEnd w:id="146"/>
      <w:bookmarkEnd w:id="147"/>
      <w:bookmarkEnd w:id="148"/>
      <w:bookmarkEnd w:id="149"/>
      <w:bookmarkEnd w:id="150"/>
      <w:bookmarkEnd w:id="151"/>
      <w:bookmarkEnd w:id="152"/>
    </w:p>
    <w:p w14:paraId="5973648B">
      <w:pPr>
        <w:spacing w:line="560" w:lineRule="exact"/>
        <w:ind w:firstLine="608" w:firstLineChars="200"/>
        <w:outlineLvl w:val="0"/>
        <w:rPr>
          <w:rFonts w:ascii="仿宋" w:hAnsi="仿宋" w:eastAsia="仿宋" w:cs="仿宋"/>
          <w:spacing w:val="-8"/>
          <w:sz w:val="32"/>
          <w:szCs w:val="32"/>
        </w:rPr>
      </w:pPr>
      <w:bookmarkStart w:id="153" w:name="_Toc10109"/>
      <w:bookmarkStart w:id="154" w:name="_Toc23152"/>
      <w:bookmarkStart w:id="155" w:name="_Toc7512"/>
      <w:bookmarkStart w:id="156" w:name="_Toc1257"/>
      <w:bookmarkStart w:id="157" w:name="_Toc29528"/>
      <w:bookmarkStart w:id="158" w:name="_Toc17353"/>
      <w:bookmarkStart w:id="159" w:name="_Toc15022"/>
      <w:r>
        <w:rPr>
          <w:rFonts w:hint="eastAsia" w:ascii="仿宋" w:hAnsi="仿宋" w:eastAsia="仿宋" w:cs="仿宋"/>
          <w:spacing w:val="-8"/>
          <w:sz w:val="32"/>
          <w:szCs w:val="32"/>
        </w:rPr>
        <w:t>2.另一方丧失实际履约能力的；</w:t>
      </w:r>
      <w:bookmarkEnd w:id="153"/>
      <w:bookmarkEnd w:id="154"/>
      <w:bookmarkEnd w:id="155"/>
      <w:bookmarkEnd w:id="156"/>
      <w:bookmarkEnd w:id="157"/>
      <w:bookmarkEnd w:id="158"/>
      <w:bookmarkEnd w:id="159"/>
    </w:p>
    <w:p w14:paraId="19D67DBB">
      <w:pPr>
        <w:spacing w:line="560" w:lineRule="exact"/>
        <w:ind w:firstLine="608" w:firstLineChars="200"/>
        <w:outlineLvl w:val="0"/>
        <w:rPr>
          <w:rFonts w:ascii="仿宋" w:hAnsi="仿宋" w:eastAsia="仿宋" w:cs="仿宋"/>
          <w:spacing w:val="-8"/>
          <w:sz w:val="32"/>
          <w:szCs w:val="32"/>
        </w:rPr>
      </w:pPr>
      <w:bookmarkStart w:id="160" w:name="_Toc2807"/>
      <w:bookmarkStart w:id="161" w:name="_Toc3262"/>
      <w:bookmarkStart w:id="162" w:name="_Toc20910"/>
      <w:bookmarkStart w:id="163" w:name="_Toc5235"/>
      <w:bookmarkStart w:id="164" w:name="_Toc14043"/>
      <w:bookmarkStart w:id="165" w:name="_Toc12125"/>
      <w:bookmarkStart w:id="166" w:name="_Toc13724"/>
      <w:r>
        <w:rPr>
          <w:rFonts w:hint="eastAsia" w:ascii="仿宋" w:hAnsi="仿宋" w:eastAsia="仿宋" w:cs="仿宋"/>
          <w:spacing w:val="-8"/>
          <w:sz w:val="32"/>
          <w:szCs w:val="32"/>
        </w:rPr>
        <w:t>3.另一方严重违约致使不能实现本合同目的的。</w:t>
      </w:r>
      <w:bookmarkEnd w:id="160"/>
      <w:bookmarkEnd w:id="161"/>
      <w:bookmarkEnd w:id="162"/>
      <w:bookmarkEnd w:id="163"/>
      <w:bookmarkEnd w:id="164"/>
      <w:bookmarkEnd w:id="165"/>
      <w:bookmarkEnd w:id="166"/>
    </w:p>
    <w:p w14:paraId="68E0DF1A">
      <w:pPr>
        <w:spacing w:line="560" w:lineRule="exact"/>
        <w:ind w:firstLine="608" w:firstLineChars="200"/>
        <w:rPr>
          <w:rFonts w:ascii="仿宋" w:hAnsi="仿宋" w:eastAsia="仿宋" w:cs="仿宋"/>
          <w:spacing w:val="-8"/>
          <w:sz w:val="32"/>
          <w:szCs w:val="32"/>
        </w:rPr>
      </w:pPr>
      <w:r>
        <w:rPr>
          <w:rFonts w:hint="eastAsia" w:ascii="仿宋" w:hAnsi="仿宋" w:eastAsia="仿宋" w:cs="仿宋"/>
          <w:spacing w:val="-8"/>
          <w:sz w:val="32"/>
          <w:szCs w:val="32"/>
        </w:rPr>
        <w:t xml:space="preserve">（三）凡合同变更或解除，甲乙双方必须签订变更或解除合同，并报甘肃省文化产权交易中心审核盖章后生效。   </w:t>
      </w:r>
    </w:p>
    <w:p w14:paraId="33150B56">
      <w:pPr>
        <w:spacing w:line="560" w:lineRule="exact"/>
        <w:ind w:firstLine="611" w:firstLineChars="200"/>
        <w:rPr>
          <w:rFonts w:ascii="仿宋" w:hAnsi="仿宋" w:eastAsia="仿宋" w:cs="仿宋"/>
          <w:spacing w:val="-8"/>
          <w:sz w:val="32"/>
          <w:szCs w:val="32"/>
        </w:rPr>
      </w:pPr>
      <w:r>
        <w:rPr>
          <w:rFonts w:hint="eastAsia" w:ascii="仿宋" w:hAnsi="仿宋" w:eastAsia="仿宋" w:cs="仿宋"/>
          <w:b/>
          <w:spacing w:val="-8"/>
          <w:sz w:val="32"/>
          <w:szCs w:val="32"/>
        </w:rPr>
        <w:t>第八条  本合同经甲、乙双方签字、盖章后生效</w:t>
      </w:r>
      <w:r>
        <w:rPr>
          <w:rFonts w:hint="eastAsia" w:ascii="仿宋" w:hAnsi="仿宋" w:eastAsia="仿宋" w:cs="仿宋"/>
          <w:spacing w:val="-8"/>
          <w:sz w:val="32"/>
          <w:szCs w:val="32"/>
        </w:rPr>
        <w:t>。</w:t>
      </w:r>
    </w:p>
    <w:p w14:paraId="57F6F7A2">
      <w:pPr>
        <w:spacing w:line="560" w:lineRule="exact"/>
        <w:ind w:firstLine="611" w:firstLineChars="200"/>
        <w:rPr>
          <w:rFonts w:ascii="仿宋" w:hAnsi="仿宋" w:eastAsia="仿宋" w:cs="仿宋"/>
          <w:b/>
          <w:spacing w:val="-8"/>
          <w:sz w:val="32"/>
          <w:szCs w:val="32"/>
        </w:rPr>
      </w:pPr>
      <w:r>
        <w:rPr>
          <w:rFonts w:hint="eastAsia" w:ascii="仿宋" w:hAnsi="仿宋" w:eastAsia="仿宋" w:cs="仿宋"/>
          <w:b/>
          <w:spacing w:val="-8"/>
          <w:sz w:val="32"/>
          <w:szCs w:val="32"/>
        </w:rPr>
        <w:t>第九条  未尽事宜双方协商解决</w:t>
      </w:r>
    </w:p>
    <w:p w14:paraId="2A0FBC0B">
      <w:pPr>
        <w:spacing w:line="560" w:lineRule="exact"/>
        <w:ind w:firstLine="611" w:firstLineChars="200"/>
        <w:rPr>
          <w:rFonts w:ascii="仿宋" w:hAnsi="仿宋" w:eastAsia="仿宋" w:cs="仿宋"/>
          <w:spacing w:val="-8"/>
          <w:sz w:val="32"/>
          <w:szCs w:val="32"/>
          <w:u w:val="single"/>
        </w:rPr>
      </w:pPr>
      <w:r>
        <w:rPr>
          <w:rFonts w:hint="eastAsia" w:ascii="仿宋" w:hAnsi="仿宋" w:eastAsia="仿宋" w:cs="仿宋"/>
          <w:b/>
          <w:spacing w:val="-8"/>
          <w:sz w:val="32"/>
          <w:szCs w:val="32"/>
        </w:rPr>
        <w:t>第十条  其他约定事项</w:t>
      </w:r>
    </w:p>
    <w:p w14:paraId="00519CF7">
      <w:pPr>
        <w:spacing w:line="560" w:lineRule="exact"/>
        <w:ind w:firstLine="611" w:firstLineChars="200"/>
        <w:rPr>
          <w:rFonts w:ascii="仿宋" w:hAnsi="仿宋" w:eastAsia="仿宋" w:cs="仿宋"/>
          <w:b/>
          <w:bCs/>
          <w:spacing w:val="-8"/>
          <w:sz w:val="32"/>
          <w:szCs w:val="32"/>
        </w:rPr>
      </w:pPr>
      <w:r>
        <w:rPr>
          <w:rFonts w:hint="eastAsia" w:ascii="仿宋" w:hAnsi="仿宋" w:eastAsia="仿宋" w:cs="仿宋"/>
          <w:b/>
          <w:spacing w:val="-8"/>
          <w:sz w:val="32"/>
          <w:szCs w:val="32"/>
        </w:rPr>
        <w:t>第十一条</w:t>
      </w:r>
      <w:r>
        <w:rPr>
          <w:rFonts w:hint="eastAsia" w:ascii="仿宋" w:hAnsi="仿宋" w:eastAsia="仿宋" w:cs="仿宋"/>
          <w:b/>
          <w:bCs/>
          <w:spacing w:val="-8"/>
          <w:sz w:val="32"/>
          <w:szCs w:val="32"/>
        </w:rPr>
        <w:t>本合同一式肆份，甲方执贰份，乙方执壹份，甘肃省文化产权交易中心执壹份存档备查。</w:t>
      </w:r>
    </w:p>
    <w:p w14:paraId="258C3E84">
      <w:pPr>
        <w:spacing w:line="560" w:lineRule="exact"/>
        <w:rPr>
          <w:rFonts w:ascii="仿宋" w:hAnsi="仿宋" w:eastAsia="仿宋" w:cs="仿宋"/>
          <w:b/>
          <w:spacing w:val="-8"/>
          <w:sz w:val="32"/>
          <w:szCs w:val="32"/>
        </w:rPr>
      </w:pPr>
    </w:p>
    <w:p w14:paraId="02C9C28E">
      <w:pPr>
        <w:spacing w:line="560" w:lineRule="exact"/>
        <w:ind w:left="2409" w:hanging="2409" w:hangingChars="750"/>
        <w:outlineLvl w:val="1"/>
        <w:rPr>
          <w:rFonts w:ascii="仿宋" w:hAnsi="仿宋" w:eastAsia="仿宋" w:cs="仿宋"/>
          <w:b/>
          <w:sz w:val="32"/>
          <w:szCs w:val="32"/>
        </w:rPr>
      </w:pPr>
      <w:bookmarkStart w:id="167" w:name="_Toc14845"/>
      <w:bookmarkStart w:id="168" w:name="_Toc2827"/>
      <w:bookmarkStart w:id="169" w:name="_Toc14876"/>
      <w:bookmarkStart w:id="170" w:name="_Toc29246"/>
      <w:bookmarkStart w:id="171" w:name="_Toc14988"/>
      <w:r>
        <w:rPr>
          <w:rFonts w:hint="eastAsia" w:ascii="仿宋" w:hAnsi="仿宋" w:eastAsia="仿宋" w:cs="仿宋"/>
          <w:b/>
          <w:sz w:val="32"/>
          <w:szCs w:val="32"/>
        </w:rPr>
        <w:t>转让方（甲方）：</w:t>
      </w:r>
      <w:bookmarkEnd w:id="167"/>
      <w:bookmarkEnd w:id="168"/>
      <w:bookmarkEnd w:id="169"/>
      <w:bookmarkEnd w:id="170"/>
      <w:bookmarkEnd w:id="171"/>
    </w:p>
    <w:p w14:paraId="3D82477F">
      <w:pPr>
        <w:spacing w:line="560" w:lineRule="exact"/>
        <w:ind w:left="2409" w:hanging="2409" w:hangingChars="750"/>
        <w:outlineLvl w:val="1"/>
        <w:rPr>
          <w:rFonts w:ascii="仿宋" w:hAnsi="仿宋" w:eastAsia="仿宋" w:cs="仿宋"/>
          <w:b/>
          <w:sz w:val="32"/>
          <w:szCs w:val="32"/>
        </w:rPr>
      </w:pPr>
      <w:bookmarkStart w:id="172" w:name="_Toc16580"/>
      <w:bookmarkStart w:id="173" w:name="_Toc9745"/>
      <w:bookmarkStart w:id="174" w:name="_Toc21438"/>
      <w:bookmarkStart w:id="175" w:name="_Toc28793"/>
      <w:bookmarkStart w:id="176" w:name="_Toc28621"/>
      <w:r>
        <w:rPr>
          <w:rFonts w:hint="eastAsia" w:ascii="仿宋" w:hAnsi="仿宋" w:eastAsia="仿宋" w:cs="仿宋"/>
          <w:b/>
          <w:sz w:val="32"/>
          <w:szCs w:val="32"/>
        </w:rPr>
        <w:t>盖          章：</w:t>
      </w:r>
      <w:bookmarkEnd w:id="172"/>
      <w:bookmarkEnd w:id="173"/>
      <w:bookmarkEnd w:id="174"/>
      <w:bookmarkEnd w:id="175"/>
      <w:bookmarkEnd w:id="176"/>
    </w:p>
    <w:p w14:paraId="03D355ED">
      <w:pPr>
        <w:spacing w:line="560" w:lineRule="exact"/>
        <w:ind w:left="2409" w:hanging="2409" w:hangingChars="750"/>
        <w:outlineLvl w:val="1"/>
        <w:rPr>
          <w:rFonts w:ascii="仿宋" w:hAnsi="仿宋" w:eastAsia="仿宋" w:cs="仿宋"/>
          <w:b/>
          <w:sz w:val="32"/>
          <w:szCs w:val="32"/>
        </w:rPr>
      </w:pPr>
      <w:bookmarkStart w:id="177" w:name="_Toc12900"/>
      <w:bookmarkStart w:id="178" w:name="_Toc8129"/>
      <w:bookmarkStart w:id="179" w:name="_Toc31605"/>
      <w:bookmarkStart w:id="180" w:name="_Toc13893"/>
      <w:bookmarkStart w:id="181" w:name="_Toc18904"/>
      <w:r>
        <w:rPr>
          <w:rFonts w:hint="eastAsia" w:ascii="仿宋" w:hAnsi="仿宋" w:eastAsia="仿宋" w:cs="仿宋"/>
          <w:b/>
          <w:sz w:val="32"/>
          <w:szCs w:val="32"/>
        </w:rPr>
        <w:t>负责人（或委托代理人）签字：</w:t>
      </w:r>
      <w:bookmarkEnd w:id="177"/>
      <w:bookmarkEnd w:id="178"/>
      <w:bookmarkEnd w:id="179"/>
      <w:bookmarkEnd w:id="180"/>
      <w:bookmarkEnd w:id="181"/>
    </w:p>
    <w:p w14:paraId="24A9D80D">
      <w:pPr>
        <w:spacing w:line="560" w:lineRule="exact"/>
        <w:rPr>
          <w:rFonts w:ascii="仿宋" w:hAnsi="仿宋" w:eastAsia="仿宋" w:cs="仿宋"/>
          <w:b/>
          <w:sz w:val="32"/>
          <w:szCs w:val="32"/>
        </w:rPr>
      </w:pPr>
    </w:p>
    <w:p w14:paraId="6161FBAE">
      <w:pPr>
        <w:spacing w:line="560" w:lineRule="exact"/>
        <w:ind w:left="2409" w:hanging="2409" w:hangingChars="750"/>
        <w:outlineLvl w:val="1"/>
        <w:rPr>
          <w:rFonts w:ascii="仿宋" w:hAnsi="仿宋" w:eastAsia="仿宋" w:cs="仿宋"/>
          <w:b/>
          <w:sz w:val="32"/>
          <w:szCs w:val="32"/>
        </w:rPr>
      </w:pPr>
      <w:bookmarkStart w:id="182" w:name="_Toc24229"/>
      <w:bookmarkStart w:id="183" w:name="_Toc30845"/>
      <w:bookmarkStart w:id="184" w:name="_Toc18398"/>
      <w:bookmarkStart w:id="185" w:name="_Toc422"/>
      <w:bookmarkStart w:id="186" w:name="_Toc11417"/>
      <w:r>
        <w:rPr>
          <w:rFonts w:hint="eastAsia" w:ascii="仿宋" w:hAnsi="仿宋" w:eastAsia="仿宋" w:cs="仿宋"/>
          <w:b/>
          <w:sz w:val="32"/>
          <w:szCs w:val="32"/>
        </w:rPr>
        <w:t>受让方（乙方）：</w:t>
      </w:r>
      <w:bookmarkEnd w:id="182"/>
      <w:bookmarkEnd w:id="183"/>
      <w:bookmarkEnd w:id="184"/>
      <w:bookmarkEnd w:id="185"/>
      <w:bookmarkEnd w:id="186"/>
    </w:p>
    <w:p w14:paraId="52BAACB4">
      <w:pPr>
        <w:spacing w:line="560" w:lineRule="exact"/>
        <w:outlineLvl w:val="1"/>
        <w:rPr>
          <w:rFonts w:ascii="仿宋" w:hAnsi="仿宋" w:eastAsia="仿宋" w:cs="仿宋"/>
          <w:b/>
          <w:sz w:val="32"/>
          <w:szCs w:val="32"/>
        </w:rPr>
      </w:pPr>
      <w:bookmarkStart w:id="187" w:name="_Toc20791"/>
      <w:bookmarkStart w:id="188" w:name="_Toc3783"/>
      <w:bookmarkStart w:id="189" w:name="_Toc18797"/>
      <w:bookmarkStart w:id="190" w:name="_Toc8558"/>
      <w:bookmarkStart w:id="191" w:name="_Toc13964"/>
      <w:r>
        <w:rPr>
          <w:rFonts w:hint="eastAsia" w:ascii="仿宋" w:hAnsi="仿宋" w:eastAsia="仿宋" w:cs="仿宋"/>
          <w:b/>
          <w:sz w:val="32"/>
          <w:szCs w:val="32"/>
        </w:rPr>
        <w:t>盖         章：</w:t>
      </w:r>
      <w:bookmarkEnd w:id="187"/>
      <w:bookmarkEnd w:id="188"/>
      <w:bookmarkEnd w:id="189"/>
      <w:bookmarkEnd w:id="190"/>
      <w:bookmarkEnd w:id="191"/>
    </w:p>
    <w:p w14:paraId="16C52C55">
      <w:pPr>
        <w:spacing w:line="560" w:lineRule="exact"/>
        <w:outlineLvl w:val="1"/>
        <w:rPr>
          <w:rFonts w:ascii="仿宋" w:hAnsi="仿宋" w:eastAsia="仿宋" w:cs="仿宋"/>
          <w:b/>
          <w:spacing w:val="-8"/>
          <w:sz w:val="32"/>
          <w:szCs w:val="32"/>
        </w:rPr>
      </w:pPr>
      <w:bookmarkStart w:id="192" w:name="_Toc7069"/>
      <w:bookmarkStart w:id="193" w:name="_Toc15738"/>
      <w:bookmarkStart w:id="194" w:name="_Toc29598"/>
      <w:bookmarkStart w:id="195" w:name="_Toc20666"/>
      <w:bookmarkStart w:id="196" w:name="_Toc32175"/>
      <w:r>
        <w:rPr>
          <w:rFonts w:hint="eastAsia" w:ascii="仿宋" w:hAnsi="仿宋" w:eastAsia="仿宋" w:cs="仿宋"/>
          <w:b/>
          <w:sz w:val="32"/>
          <w:szCs w:val="32"/>
        </w:rPr>
        <w:t>法定代表人（或委托代理人）签字：</w:t>
      </w:r>
      <w:bookmarkEnd w:id="192"/>
      <w:bookmarkEnd w:id="193"/>
      <w:bookmarkEnd w:id="194"/>
      <w:bookmarkEnd w:id="195"/>
      <w:bookmarkEnd w:id="196"/>
    </w:p>
    <w:p w14:paraId="07A475A9">
      <w:pPr>
        <w:spacing w:line="560" w:lineRule="exact"/>
        <w:rPr>
          <w:rFonts w:ascii="仿宋" w:hAnsi="仿宋" w:eastAsia="仿宋" w:cs="仿宋"/>
          <w:b/>
          <w:spacing w:val="-8"/>
          <w:sz w:val="32"/>
          <w:szCs w:val="32"/>
        </w:rPr>
      </w:pPr>
    </w:p>
    <w:p w14:paraId="03829DEC">
      <w:pPr>
        <w:spacing w:line="560" w:lineRule="exact"/>
        <w:outlineLvl w:val="1"/>
        <w:rPr>
          <w:rFonts w:ascii="仿宋" w:hAnsi="仿宋" w:eastAsia="仿宋" w:cs="仿宋"/>
          <w:b/>
          <w:spacing w:val="-8"/>
          <w:sz w:val="32"/>
          <w:szCs w:val="32"/>
        </w:rPr>
      </w:pPr>
      <w:bookmarkStart w:id="197" w:name="_Toc5593"/>
      <w:bookmarkStart w:id="198" w:name="_Toc8868"/>
      <w:bookmarkStart w:id="199" w:name="_Toc21995"/>
      <w:bookmarkStart w:id="200" w:name="_Toc10666"/>
      <w:bookmarkStart w:id="201" w:name="_Toc18442"/>
      <w:r>
        <w:rPr>
          <w:rFonts w:hint="eastAsia" w:ascii="仿宋" w:hAnsi="仿宋" w:eastAsia="仿宋" w:cs="仿宋"/>
          <w:b/>
          <w:spacing w:val="-8"/>
          <w:sz w:val="32"/>
          <w:szCs w:val="32"/>
        </w:rPr>
        <w:t>甘肃省文化产权交易中心：</w:t>
      </w:r>
      <w:bookmarkEnd w:id="197"/>
      <w:bookmarkEnd w:id="198"/>
      <w:bookmarkEnd w:id="199"/>
      <w:bookmarkEnd w:id="200"/>
      <w:bookmarkEnd w:id="201"/>
    </w:p>
    <w:p w14:paraId="0AC8B035">
      <w:pPr>
        <w:tabs>
          <w:tab w:val="center" w:pos="4153"/>
        </w:tabs>
        <w:spacing w:line="560" w:lineRule="exact"/>
        <w:jc w:val="left"/>
        <w:outlineLvl w:val="1"/>
        <w:rPr>
          <w:rFonts w:ascii="仿宋" w:hAnsi="仿宋" w:eastAsia="仿宋" w:cs="仿宋"/>
          <w:b/>
          <w:spacing w:val="-8"/>
          <w:sz w:val="32"/>
          <w:szCs w:val="32"/>
        </w:rPr>
      </w:pPr>
      <w:bookmarkStart w:id="202" w:name="_Toc14018"/>
      <w:bookmarkStart w:id="203" w:name="_Toc13889"/>
      <w:bookmarkStart w:id="204" w:name="_Toc24477"/>
      <w:bookmarkStart w:id="205" w:name="_Toc24895"/>
      <w:bookmarkStart w:id="206" w:name="_Toc20156"/>
      <w:r>
        <w:rPr>
          <w:rFonts w:hint="eastAsia" w:ascii="仿宋" w:hAnsi="仿宋" w:eastAsia="仿宋" w:cs="仿宋"/>
          <w:b/>
          <w:spacing w:val="-8"/>
          <w:sz w:val="32"/>
          <w:szCs w:val="32"/>
        </w:rPr>
        <w:t>（交易合同鉴证章）</w:t>
      </w:r>
      <w:bookmarkEnd w:id="202"/>
      <w:bookmarkEnd w:id="203"/>
      <w:bookmarkEnd w:id="204"/>
      <w:bookmarkEnd w:id="205"/>
      <w:bookmarkEnd w:id="206"/>
    </w:p>
    <w:p w14:paraId="30C20DAD">
      <w:pPr>
        <w:tabs>
          <w:tab w:val="center" w:pos="4153"/>
        </w:tabs>
        <w:spacing w:line="560" w:lineRule="exact"/>
        <w:jc w:val="left"/>
        <w:rPr>
          <w:rFonts w:ascii="仿宋" w:hAnsi="仿宋" w:eastAsia="仿宋" w:cs="仿宋"/>
          <w:b/>
          <w:spacing w:val="-8"/>
          <w:sz w:val="32"/>
          <w:szCs w:val="32"/>
        </w:rPr>
      </w:pPr>
    </w:p>
    <w:p w14:paraId="0312036D">
      <w:pPr>
        <w:tabs>
          <w:tab w:val="center" w:pos="4153"/>
        </w:tabs>
        <w:spacing w:line="560" w:lineRule="exact"/>
        <w:jc w:val="left"/>
        <w:rPr>
          <w:rFonts w:ascii="仿宋" w:hAnsi="仿宋" w:eastAsia="仿宋" w:cs="仿宋"/>
          <w:b/>
          <w:spacing w:val="-8"/>
          <w:sz w:val="32"/>
          <w:szCs w:val="32"/>
        </w:rPr>
      </w:pPr>
    </w:p>
    <w:p w14:paraId="2BDBBE2C">
      <w:pPr>
        <w:tabs>
          <w:tab w:val="center" w:pos="4153"/>
        </w:tabs>
        <w:spacing w:line="560" w:lineRule="exact"/>
        <w:ind w:firstLine="4498" w:firstLineChars="1400"/>
        <w:jc w:val="left"/>
        <w:outlineLvl w:val="1"/>
        <w:rPr>
          <w:rFonts w:ascii="仿宋" w:hAnsi="仿宋" w:eastAsia="仿宋" w:cs="仿宋"/>
          <w:b/>
          <w:sz w:val="32"/>
          <w:szCs w:val="32"/>
        </w:rPr>
      </w:pPr>
      <w:bookmarkStart w:id="207" w:name="_Toc30812"/>
      <w:bookmarkStart w:id="208" w:name="_Toc20588"/>
      <w:bookmarkStart w:id="209" w:name="_Toc9485"/>
      <w:bookmarkStart w:id="210" w:name="_Toc10990"/>
      <w:bookmarkStart w:id="211" w:name="_Toc26145"/>
      <w:r>
        <w:rPr>
          <w:rFonts w:hint="eastAsia" w:ascii="仿宋" w:hAnsi="仿宋" w:eastAsia="仿宋" w:cs="仿宋"/>
          <w:b/>
          <w:sz w:val="32"/>
          <w:szCs w:val="32"/>
        </w:rPr>
        <w:t>签订地点：兰州市</w:t>
      </w:r>
      <w:bookmarkEnd w:id="207"/>
      <w:bookmarkEnd w:id="208"/>
      <w:bookmarkEnd w:id="209"/>
      <w:bookmarkEnd w:id="210"/>
      <w:bookmarkEnd w:id="211"/>
    </w:p>
    <w:p w14:paraId="5BFD5A3A">
      <w:pPr>
        <w:tabs>
          <w:tab w:val="center" w:pos="4153"/>
        </w:tabs>
        <w:spacing w:line="560" w:lineRule="exact"/>
        <w:ind w:firstLine="4498" w:firstLineChars="1400"/>
        <w:jc w:val="left"/>
        <w:outlineLvl w:val="1"/>
      </w:pPr>
      <w:bookmarkStart w:id="212" w:name="_Toc13417"/>
      <w:bookmarkStart w:id="213" w:name="_Toc30896"/>
      <w:bookmarkStart w:id="214" w:name="_Toc29923"/>
      <w:bookmarkStart w:id="215" w:name="_Toc18348"/>
      <w:bookmarkStart w:id="216" w:name="_Toc30846"/>
      <w:r>
        <w:rPr>
          <w:rFonts w:hint="eastAsia" w:ascii="仿宋" w:hAnsi="仿宋" w:eastAsia="仿宋" w:cs="仿宋"/>
          <w:b/>
          <w:sz w:val="32"/>
          <w:szCs w:val="32"/>
        </w:rPr>
        <w:t>时   间：  年  月  日</w:t>
      </w:r>
      <w:bookmarkEnd w:id="212"/>
      <w:bookmarkEnd w:id="213"/>
      <w:bookmarkEnd w:id="214"/>
      <w:bookmarkEnd w:id="215"/>
      <w:bookmarkEnd w:id="216"/>
    </w:p>
    <w:p w14:paraId="7025AC12">
      <w:pPr>
        <w:pStyle w:val="6"/>
        <w:spacing w:after="0" w:line="560" w:lineRule="exact"/>
        <w:ind w:left="0" w:leftChars="0"/>
      </w:pPr>
    </w:p>
    <w:p w14:paraId="52DD2156">
      <w:pPr>
        <w:pStyle w:val="6"/>
        <w:spacing w:after="0" w:line="560" w:lineRule="exact"/>
        <w:ind w:left="0" w:leftChars="0"/>
      </w:pPr>
    </w:p>
    <w:p w14:paraId="4483ACFE">
      <w:r>
        <w:rPr>
          <w:rFonts w:hint="eastAsia"/>
        </w:rPr>
        <w:br w:type="page"/>
      </w:r>
    </w:p>
    <w:p w14:paraId="2EB95D03"/>
    <w:p w14:paraId="7F28ED2C">
      <w:pPr>
        <w:spacing w:line="560" w:lineRule="exact"/>
        <w:jc w:val="center"/>
        <w:outlineLvl w:val="0"/>
        <w:rPr>
          <w:rFonts w:ascii="仿宋" w:hAnsi="仿宋" w:eastAsia="仿宋" w:cs="仿宋"/>
          <w:b/>
          <w:spacing w:val="10"/>
          <w:sz w:val="32"/>
          <w:szCs w:val="32"/>
        </w:rPr>
      </w:pPr>
      <w:bookmarkStart w:id="217" w:name="_Toc7369"/>
      <w:bookmarkStart w:id="218" w:name="_Toc17796"/>
      <w:bookmarkStart w:id="219" w:name="_Toc11129"/>
      <w:bookmarkStart w:id="220" w:name="_Toc19746"/>
      <w:bookmarkStart w:id="221" w:name="_Toc1912"/>
      <w:bookmarkStart w:id="222" w:name="_Toc31585"/>
      <w:bookmarkStart w:id="223" w:name="_Toc17201"/>
      <w:r>
        <w:rPr>
          <w:rFonts w:hint="eastAsia" w:ascii="仿宋" w:hAnsi="仿宋" w:eastAsia="仿宋" w:cs="仿宋"/>
          <w:b/>
          <w:spacing w:val="10"/>
          <w:sz w:val="44"/>
          <w:szCs w:val="44"/>
        </w:rPr>
        <w:t>甘肃省文化产权交易中心</w:t>
      </w:r>
      <w:bookmarkEnd w:id="217"/>
      <w:bookmarkEnd w:id="218"/>
      <w:bookmarkEnd w:id="219"/>
      <w:bookmarkEnd w:id="220"/>
      <w:bookmarkEnd w:id="221"/>
      <w:bookmarkEnd w:id="222"/>
      <w:bookmarkEnd w:id="223"/>
    </w:p>
    <w:p w14:paraId="58312240">
      <w:pPr>
        <w:spacing w:line="560" w:lineRule="exact"/>
        <w:rPr>
          <w:rFonts w:ascii="仿宋" w:hAnsi="仿宋" w:eastAsia="仿宋" w:cs="仿宋"/>
          <w:b/>
          <w:spacing w:val="10"/>
          <w:sz w:val="32"/>
          <w:szCs w:val="32"/>
        </w:rPr>
      </w:pPr>
    </w:p>
    <w:p w14:paraId="4E1FE338">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甘肃省文化产权交易中心股份有限公司（以下简称“甘肃文交中心”）是由甘肃文旅产业集团有限公司控股，经中宣部批复、甘肃省政府批准设立的全省唯一一家以文化产权交易业务为主的综合性产权交易机构，是省委宣传部、省财政厅指定的省属文化企业国有资产交易的唯一专业机构，入围甘肃省高级人民法院网络司法拍卖辅助机构名单。</w:t>
      </w:r>
    </w:p>
    <w:p w14:paraId="18948E84">
      <w:pPr>
        <w:spacing w:line="560" w:lineRule="exact"/>
        <w:ind w:firstLine="640" w:firstLineChars="200"/>
        <w:rPr>
          <w:rFonts w:ascii="宋体" w:hAnsi="宋体" w:cs="宋体"/>
          <w:b/>
          <w:spacing w:val="10"/>
          <w:w w:val="90"/>
          <w:kern w:val="44"/>
          <w:sz w:val="44"/>
          <w:szCs w:val="44"/>
        </w:rPr>
      </w:pPr>
      <w:r>
        <w:rPr>
          <w:rFonts w:hint="eastAsia" w:ascii="仿宋" w:hAnsi="仿宋" w:eastAsia="仿宋" w:cs="仿宋"/>
          <w:sz w:val="32"/>
          <w:szCs w:val="32"/>
        </w:rPr>
        <w:t>经营范围包括发布各类文化企业和其他国有企业产权交易信息，为各类文化产权及其他类产权交易主体提供场所、设备及交易规则；代办各类产权、资产、非上市企业股权的转让、固定资产出租、拍卖等业务，长期为各级政府、企事业单位、金融机构和个人提供股权、债权、实物资产、知识产权、文化资源等产股权交易及综合服务。</w:t>
      </w:r>
    </w:p>
    <w:p w14:paraId="6EBEE11F">
      <w:pPr>
        <w:spacing w:line="560" w:lineRule="exact"/>
        <w:ind w:firstLine="835" w:firstLineChars="200"/>
        <w:rPr>
          <w:rFonts w:ascii="宋体" w:hAnsi="宋体" w:cs="宋体"/>
          <w:b/>
          <w:spacing w:val="10"/>
          <w:w w:val="90"/>
          <w:kern w:val="44"/>
          <w:sz w:val="44"/>
          <w:szCs w:val="44"/>
        </w:rPr>
      </w:pPr>
      <w:r>
        <w:rPr>
          <w:rFonts w:hint="eastAsia" w:ascii="宋体" w:hAnsi="宋体" w:cs="宋体"/>
          <w:b/>
          <w:spacing w:val="10"/>
          <w:w w:val="90"/>
          <w:kern w:val="44"/>
          <w:sz w:val="44"/>
          <w:szCs w:val="44"/>
        </w:rPr>
        <w:drawing>
          <wp:anchor distT="0" distB="0" distL="114300" distR="114300" simplePos="0" relativeHeight="251668480" behindDoc="0" locked="0" layoutInCell="1" allowOverlap="1">
            <wp:simplePos x="0" y="0"/>
            <wp:positionH relativeFrom="column">
              <wp:posOffset>2033905</wp:posOffset>
            </wp:positionH>
            <wp:positionV relativeFrom="paragraph">
              <wp:posOffset>43180</wp:posOffset>
            </wp:positionV>
            <wp:extent cx="3413760" cy="2242820"/>
            <wp:effectExtent l="0" t="0" r="0" b="3810"/>
            <wp:wrapNone/>
            <wp:docPr id="17" name="图片 17" descr="C:\Users\Administrator\Desktop\地球.png地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地球.png地球"/>
                    <pic:cNvPicPr>
                      <a:picLocks noChangeAspect="1"/>
                    </pic:cNvPicPr>
                  </pic:nvPicPr>
                  <pic:blipFill>
                    <a:blip r:embed="rId14"/>
                    <a:srcRect/>
                    <a:stretch>
                      <a:fillRect/>
                    </a:stretch>
                  </pic:blipFill>
                  <pic:spPr>
                    <a:xfrm>
                      <a:off x="0" y="0"/>
                      <a:ext cx="3413760" cy="2242820"/>
                    </a:xfrm>
                    <a:prstGeom prst="rect">
                      <a:avLst/>
                    </a:prstGeom>
                  </pic:spPr>
                </pic:pic>
              </a:graphicData>
            </a:graphic>
          </wp:anchor>
        </w:drawing>
      </w:r>
    </w:p>
    <w:p w14:paraId="775E6820">
      <w:pPr>
        <w:spacing w:line="560" w:lineRule="exact"/>
        <w:ind w:firstLine="835" w:firstLineChars="200"/>
        <w:rPr>
          <w:rFonts w:ascii="宋体" w:hAnsi="宋体" w:cs="宋体"/>
          <w:b/>
          <w:spacing w:val="10"/>
          <w:w w:val="90"/>
          <w:kern w:val="44"/>
          <w:sz w:val="44"/>
          <w:szCs w:val="44"/>
        </w:rPr>
      </w:pPr>
    </w:p>
    <w:p w14:paraId="76525671">
      <w:pPr>
        <w:spacing w:line="560" w:lineRule="exact"/>
        <w:ind w:firstLine="835" w:firstLineChars="200"/>
        <w:rPr>
          <w:rFonts w:ascii="宋体" w:hAnsi="宋体" w:cs="宋体"/>
          <w:b/>
          <w:spacing w:val="10"/>
          <w:w w:val="90"/>
          <w:kern w:val="44"/>
          <w:sz w:val="44"/>
          <w:szCs w:val="44"/>
        </w:rPr>
      </w:pPr>
    </w:p>
    <w:p w14:paraId="2D344F7C">
      <w:pPr>
        <w:spacing w:line="560" w:lineRule="exact"/>
        <w:ind w:firstLine="835" w:firstLineChars="200"/>
        <w:rPr>
          <w:rFonts w:ascii="宋体" w:hAnsi="宋体" w:cs="宋体"/>
          <w:b/>
          <w:spacing w:val="10"/>
          <w:w w:val="90"/>
          <w:kern w:val="44"/>
          <w:sz w:val="44"/>
          <w:szCs w:val="44"/>
        </w:rPr>
        <w:sectPr>
          <w:footerReference r:id="rId6" w:type="default"/>
          <w:pgSz w:w="11906" w:h="16838"/>
          <w:pgMar w:top="1440" w:right="1800" w:bottom="1440" w:left="1800" w:header="851" w:footer="992" w:gutter="0"/>
          <w:cols w:space="425" w:num="1"/>
          <w:docGrid w:type="lines" w:linePitch="312" w:charSpace="0"/>
        </w:sectPr>
      </w:pPr>
    </w:p>
    <w:p w14:paraId="190676AC">
      <w:pPr>
        <w:spacing w:line="560" w:lineRule="exact"/>
        <w:jc w:val="center"/>
        <w:rPr>
          <w:rFonts w:ascii="仿宋" w:hAnsi="仿宋" w:eastAsia="仿宋" w:cs="仿宋"/>
          <w:b/>
          <w:spacing w:val="10"/>
          <w:sz w:val="44"/>
          <w:szCs w:val="44"/>
        </w:rPr>
      </w:pPr>
      <w:r>
        <w:drawing>
          <wp:anchor distT="0" distB="0" distL="114300" distR="114300" simplePos="0" relativeHeight="251662336" behindDoc="0" locked="0" layoutInCell="1" allowOverlap="1">
            <wp:simplePos x="0" y="0"/>
            <wp:positionH relativeFrom="column">
              <wp:posOffset>-1177925</wp:posOffset>
            </wp:positionH>
            <wp:positionV relativeFrom="paragraph">
              <wp:posOffset>1905</wp:posOffset>
            </wp:positionV>
            <wp:extent cx="7632065" cy="9706610"/>
            <wp:effectExtent l="0" t="0" r="635" b="8890"/>
            <wp:wrapNone/>
            <wp:docPr id="18" name="图片 18" descr="尾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尾页"/>
                    <pic:cNvPicPr>
                      <a:picLocks noChangeAspect="1"/>
                    </pic:cNvPicPr>
                  </pic:nvPicPr>
                  <pic:blipFill>
                    <a:blip r:embed="rId15"/>
                    <a:stretch>
                      <a:fillRect/>
                    </a:stretch>
                  </pic:blipFill>
                  <pic:spPr>
                    <a:xfrm>
                      <a:off x="0" y="0"/>
                      <a:ext cx="7632065" cy="9706610"/>
                    </a:xfrm>
                    <a:prstGeom prst="rect">
                      <a:avLst/>
                    </a:prstGeom>
                  </pic:spPr>
                </pic:pic>
              </a:graphicData>
            </a:graphic>
          </wp:anchor>
        </w:drawing>
      </w:r>
    </w:p>
    <w:p w14:paraId="1C625550">
      <w:pPr>
        <w:jc w:val="center"/>
        <w:rPr>
          <w:rFonts w:ascii="宋体" w:hAnsi="宋体" w:cs="宋体"/>
          <w:b/>
          <w:spacing w:val="10"/>
          <w:w w:val="90"/>
          <w:kern w:val="44"/>
          <w:sz w:val="44"/>
          <w:szCs w:val="44"/>
        </w:rPr>
      </w:pPr>
    </w:p>
    <w:p w14:paraId="7A856907">
      <w:pPr>
        <w:jc w:val="center"/>
        <w:rPr>
          <w:rFonts w:ascii="宋体" w:hAnsi="宋体" w:cs="宋体"/>
          <w:b/>
          <w:spacing w:val="10"/>
          <w:w w:val="90"/>
          <w:kern w:val="44"/>
          <w:sz w:val="44"/>
          <w:szCs w:val="44"/>
        </w:rPr>
      </w:pPr>
    </w:p>
    <w:p w14:paraId="4CC7DD2F">
      <w:pPr>
        <w:rPr>
          <w:sz w:val="44"/>
          <w:szCs w:val="44"/>
        </w:rPr>
      </w:pPr>
    </w:p>
    <w:p w14:paraId="490743B6">
      <w:r>
        <mc:AlternateContent>
          <mc:Choice Requires="wps">
            <w:drawing>
              <wp:anchor distT="0" distB="0" distL="114300" distR="114300" simplePos="0" relativeHeight="251670528" behindDoc="0" locked="0" layoutInCell="1" allowOverlap="1">
                <wp:simplePos x="0" y="0"/>
                <wp:positionH relativeFrom="column">
                  <wp:posOffset>1424305</wp:posOffset>
                </wp:positionH>
                <wp:positionV relativeFrom="paragraph">
                  <wp:posOffset>5905500</wp:posOffset>
                </wp:positionV>
                <wp:extent cx="3484880" cy="1022985"/>
                <wp:effectExtent l="0" t="0" r="0" b="0"/>
                <wp:wrapNone/>
                <wp:docPr id="85" name="文本框 85"/>
                <wp:cNvGraphicFramePr/>
                <a:graphic xmlns:a="http://schemas.openxmlformats.org/drawingml/2006/main">
                  <a:graphicData uri="http://schemas.microsoft.com/office/word/2010/wordprocessingShape">
                    <wps:wsp>
                      <wps:cNvSpPr txBox="1"/>
                      <wps:spPr>
                        <a:xfrm>
                          <a:off x="2077085" y="7580630"/>
                          <a:ext cx="3484880" cy="1022985"/>
                        </a:xfrm>
                        <a:prstGeom prst="rect">
                          <a:avLst/>
                        </a:prstGeom>
                        <a:noFill/>
                        <a:ln w="6350">
                          <a:solidFill>
                            <a:srgbClr val="000000">
                              <a:alpha val="0"/>
                            </a:srgbClr>
                          </a:solidFill>
                        </a:ln>
                        <a:effectLst/>
                      </wps:spPr>
                      <wps:txbx>
                        <w:txbxContent>
                          <w:p w14:paraId="3D2D300C">
                            <w:pPr>
                              <w:spacing w:line="360" w:lineRule="exact"/>
                              <w:jc w:val="center"/>
                              <w:rPr>
                                <w:rFonts w:ascii="黑体" w:hAnsi="黑体" w:eastAsia="黑体" w:cs="黑体"/>
                                <w:color w:val="B5B6B8"/>
                                <w:sz w:val="18"/>
                                <w:szCs w:val="16"/>
                              </w:rPr>
                            </w:pPr>
                            <w:r>
                              <w:rPr>
                                <w:rFonts w:hint="eastAsia" w:ascii="黑体" w:hAnsi="黑体" w:eastAsia="黑体" w:cs="黑体"/>
                                <w:color w:val="B5B6B8"/>
                                <w:sz w:val="18"/>
                                <w:szCs w:val="16"/>
                              </w:rPr>
                              <w:t>地址：甘肃省兰州市城关区亚欧国际31层</w:t>
                            </w:r>
                          </w:p>
                          <w:p w14:paraId="2F2CFC9E">
                            <w:pPr>
                              <w:pStyle w:val="6"/>
                              <w:spacing w:after="0" w:line="360" w:lineRule="exact"/>
                              <w:ind w:left="0" w:leftChars="0"/>
                              <w:jc w:val="center"/>
                              <w:rPr>
                                <w:rFonts w:ascii="黑体" w:hAnsi="黑体" w:eastAsia="黑体" w:cs="黑体"/>
                                <w:color w:val="B5B6B8"/>
                                <w:sz w:val="18"/>
                                <w:szCs w:val="16"/>
                              </w:rPr>
                            </w:pPr>
                            <w:r>
                              <w:rPr>
                                <w:rFonts w:hint="eastAsia" w:ascii="黑体" w:hAnsi="黑体" w:eastAsia="黑体" w:cs="黑体"/>
                                <w:color w:val="B5B6B8"/>
                                <w:sz w:val="18"/>
                                <w:szCs w:val="16"/>
                              </w:rPr>
                              <w:t>电话：0931-2825555</w:t>
                            </w:r>
                          </w:p>
                          <w:p w14:paraId="200AC08C">
                            <w:pPr>
                              <w:pStyle w:val="6"/>
                              <w:spacing w:after="0" w:line="360" w:lineRule="exact"/>
                              <w:ind w:left="0" w:leftChars="0"/>
                              <w:jc w:val="center"/>
                              <w:rPr>
                                <w:rFonts w:hint="eastAsia" w:ascii="黑体" w:hAnsi="黑体" w:eastAsia="黑体" w:cs="黑体"/>
                                <w:color w:val="B5B6B8"/>
                                <w:sz w:val="18"/>
                                <w:szCs w:val="16"/>
                                <w:lang w:val="en-US" w:eastAsia="zh-CN"/>
                              </w:rPr>
                            </w:pPr>
                            <w:r>
                              <w:rPr>
                                <w:rFonts w:hint="eastAsia" w:ascii="黑体" w:hAnsi="黑体" w:eastAsia="黑体" w:cs="黑体"/>
                                <w:color w:val="B5B6B8"/>
                                <w:sz w:val="18"/>
                                <w:szCs w:val="16"/>
                              </w:rPr>
                              <w:t>联系人：</w:t>
                            </w:r>
                            <w:r>
                              <w:rPr>
                                <w:rFonts w:hint="eastAsia" w:ascii="黑体" w:hAnsi="黑体" w:eastAsia="黑体" w:cs="黑体"/>
                                <w:color w:val="B5B6B8"/>
                                <w:sz w:val="18"/>
                                <w:szCs w:val="16"/>
                                <w:lang w:val="en-US" w:eastAsia="zh-CN"/>
                              </w:rPr>
                              <w:t>13919982343</w:t>
                            </w:r>
                          </w:p>
                          <w:p w14:paraId="6DDB03F2">
                            <w:pPr>
                              <w:pStyle w:val="6"/>
                              <w:spacing w:after="0" w:line="360" w:lineRule="exact"/>
                              <w:ind w:left="0" w:leftChars="0"/>
                              <w:jc w:val="center"/>
                              <w:rPr>
                                <w:rFonts w:ascii="黑体" w:hAnsi="黑体" w:eastAsia="黑体" w:cs="黑体"/>
                                <w:color w:val="B5B6B8"/>
                                <w:sz w:val="18"/>
                                <w:szCs w:val="16"/>
                              </w:rPr>
                            </w:pPr>
                            <w:r>
                              <w:rPr>
                                <w:rFonts w:hint="eastAsia" w:ascii="黑体" w:hAnsi="黑体" w:eastAsia="黑体" w:cs="黑体"/>
                                <w:color w:val="B5B6B8"/>
                                <w:sz w:val="18"/>
                                <w:szCs w:val="16"/>
                              </w:rPr>
                              <w:t>网址：http://www.gscaee.com/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15pt;margin-top:465pt;height:80.55pt;width:274.4pt;z-index:251670528;mso-width-relative:page;mso-height-relative:page;" filled="f" stroked="t" coordsize="21600,21600" o:gfxdata="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k/82s3AAAAAwBAAAPAAAAAAAAAAEAIAAAACIAAABkcnMvZG93&#10;bnJldi54bWxQSwECFAAUAAAACACHTuJA/7Gtom4CAADJBAAADgAAAAAAAAABACAAAAArAQAAZHJz&#10;L2Uyb0RvYy54bWxQSwUGAAAAAAYABgBZAQAACwYAAAAA&#10;">
                <v:fill on="f" focussize="0,0"/>
                <v:stroke weight="0.5pt" color="#000000" opacity="0f" joinstyle="round"/>
                <v:imagedata o:title=""/>
                <o:lock v:ext="edit" aspectratio="f"/>
                <v:textbox>
                  <w:txbxContent>
                    <w:p w14:paraId="3D2D300C">
                      <w:pPr>
                        <w:spacing w:line="360" w:lineRule="exact"/>
                        <w:jc w:val="center"/>
                        <w:rPr>
                          <w:rFonts w:ascii="黑体" w:hAnsi="黑体" w:eastAsia="黑体" w:cs="黑体"/>
                          <w:color w:val="B5B6B8"/>
                          <w:sz w:val="18"/>
                          <w:szCs w:val="16"/>
                        </w:rPr>
                      </w:pPr>
                      <w:r>
                        <w:rPr>
                          <w:rFonts w:hint="eastAsia" w:ascii="黑体" w:hAnsi="黑体" w:eastAsia="黑体" w:cs="黑体"/>
                          <w:color w:val="B5B6B8"/>
                          <w:sz w:val="18"/>
                          <w:szCs w:val="16"/>
                        </w:rPr>
                        <w:t>地址：甘肃省兰州市城关区亚欧国际31层</w:t>
                      </w:r>
                    </w:p>
                    <w:p w14:paraId="2F2CFC9E">
                      <w:pPr>
                        <w:pStyle w:val="6"/>
                        <w:spacing w:after="0" w:line="360" w:lineRule="exact"/>
                        <w:ind w:left="0" w:leftChars="0"/>
                        <w:jc w:val="center"/>
                        <w:rPr>
                          <w:rFonts w:ascii="黑体" w:hAnsi="黑体" w:eastAsia="黑体" w:cs="黑体"/>
                          <w:color w:val="B5B6B8"/>
                          <w:sz w:val="18"/>
                          <w:szCs w:val="16"/>
                        </w:rPr>
                      </w:pPr>
                      <w:r>
                        <w:rPr>
                          <w:rFonts w:hint="eastAsia" w:ascii="黑体" w:hAnsi="黑体" w:eastAsia="黑体" w:cs="黑体"/>
                          <w:color w:val="B5B6B8"/>
                          <w:sz w:val="18"/>
                          <w:szCs w:val="16"/>
                        </w:rPr>
                        <w:t>电话：0931-2825555</w:t>
                      </w:r>
                    </w:p>
                    <w:p w14:paraId="200AC08C">
                      <w:pPr>
                        <w:pStyle w:val="6"/>
                        <w:spacing w:after="0" w:line="360" w:lineRule="exact"/>
                        <w:ind w:left="0" w:leftChars="0"/>
                        <w:jc w:val="center"/>
                        <w:rPr>
                          <w:rFonts w:hint="eastAsia" w:ascii="黑体" w:hAnsi="黑体" w:eastAsia="黑体" w:cs="黑体"/>
                          <w:color w:val="B5B6B8"/>
                          <w:sz w:val="18"/>
                          <w:szCs w:val="16"/>
                          <w:lang w:val="en-US" w:eastAsia="zh-CN"/>
                        </w:rPr>
                      </w:pPr>
                      <w:r>
                        <w:rPr>
                          <w:rFonts w:hint="eastAsia" w:ascii="黑体" w:hAnsi="黑体" w:eastAsia="黑体" w:cs="黑体"/>
                          <w:color w:val="B5B6B8"/>
                          <w:sz w:val="18"/>
                          <w:szCs w:val="16"/>
                        </w:rPr>
                        <w:t>联系人：</w:t>
                      </w:r>
                      <w:r>
                        <w:rPr>
                          <w:rFonts w:hint="eastAsia" w:ascii="黑体" w:hAnsi="黑体" w:eastAsia="黑体" w:cs="黑体"/>
                          <w:color w:val="B5B6B8"/>
                          <w:sz w:val="18"/>
                          <w:szCs w:val="16"/>
                          <w:lang w:val="en-US" w:eastAsia="zh-CN"/>
                        </w:rPr>
                        <w:t>13919982343</w:t>
                      </w:r>
                    </w:p>
                    <w:p w14:paraId="6DDB03F2">
                      <w:pPr>
                        <w:pStyle w:val="6"/>
                        <w:spacing w:after="0" w:line="360" w:lineRule="exact"/>
                        <w:ind w:left="0" w:leftChars="0"/>
                        <w:jc w:val="center"/>
                        <w:rPr>
                          <w:rFonts w:ascii="黑体" w:hAnsi="黑体" w:eastAsia="黑体" w:cs="黑体"/>
                          <w:color w:val="B5B6B8"/>
                          <w:sz w:val="18"/>
                          <w:szCs w:val="16"/>
                        </w:rPr>
                      </w:pPr>
                      <w:r>
                        <w:rPr>
                          <w:rFonts w:hint="eastAsia" w:ascii="黑体" w:hAnsi="黑体" w:eastAsia="黑体" w:cs="黑体"/>
                          <w:color w:val="B5B6B8"/>
                          <w:sz w:val="18"/>
                          <w:szCs w:val="16"/>
                        </w:rPr>
                        <w:t>网址：http://www.gscaee.com/</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981710</wp:posOffset>
                </wp:positionH>
                <wp:positionV relativeFrom="paragraph">
                  <wp:posOffset>6181725</wp:posOffset>
                </wp:positionV>
                <wp:extent cx="3864610" cy="682625"/>
                <wp:effectExtent l="0" t="0" r="2540" b="3175"/>
                <wp:wrapNone/>
                <wp:docPr id="86" name="矩形 86"/>
                <wp:cNvGraphicFramePr/>
                <a:graphic xmlns:a="http://schemas.openxmlformats.org/drawingml/2006/main">
                  <a:graphicData uri="http://schemas.microsoft.com/office/word/2010/wordprocessingShape">
                    <wps:wsp>
                      <wps:cNvSpPr/>
                      <wps:spPr>
                        <a:xfrm>
                          <a:off x="2123440" y="8502015"/>
                          <a:ext cx="3864610" cy="68262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3pt;margin-top:486.75pt;height:53.75pt;width:304.3pt;z-index:251669504;v-text-anchor:middle;mso-width-relative:page;mso-height-relative:page;" fillcolor="#FFFFFF" filled="t" stroked="f" coordsize="21600,21600" o:gfxdata="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PutN9sAAAAMAQAADwAAAAAAAAABACAA&#10;AAAiAAAAZHJzL2Rvd25yZXYueG1sUEsBAhQAFAAAAAgAh07iQKNuOWV8AgAA5wQAAA4AAAAAAAAA&#10;AQAgAAAAKgEAAGRycy9lMm9Eb2MueG1sUEsFBgAAAAAGAAYAWQEAABgGAAAAAA==&#10;">
                <v:fill on="t" focussize="0,0"/>
                <v:stroke on="f" weight="1pt" miterlimit="8" joinstyle="miter"/>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1532255</wp:posOffset>
            </wp:positionH>
            <wp:positionV relativeFrom="paragraph">
              <wp:posOffset>2122170</wp:posOffset>
            </wp:positionV>
            <wp:extent cx="2792730" cy="447675"/>
            <wp:effectExtent l="0" t="0" r="7620"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2792730" cy="447675"/>
                    </a:xfrm>
                    <a:prstGeom prst="rect">
                      <a:avLst/>
                    </a:prstGeom>
                    <a:noFill/>
                    <a:ln>
                      <a:noFill/>
                    </a:ln>
                  </pic:spPr>
                </pic:pic>
              </a:graphicData>
            </a:graphic>
          </wp:anchor>
        </w:drawing>
      </w:r>
      <w:r>
        <w:rPr>
          <w:rFonts w:hint="eastAsia" w:ascii="仿宋" w:hAnsi="仿宋" w:eastAsia="仿宋" w:cs="仿宋"/>
          <w:w w:val="95"/>
          <w:sz w:val="32"/>
          <w:szCs w:val="32"/>
        </w:rPr>
        <w:drawing>
          <wp:anchor distT="0" distB="0" distL="114300" distR="114300" simplePos="0" relativeHeight="251664384" behindDoc="0" locked="0" layoutInCell="1" allowOverlap="1">
            <wp:simplePos x="0" y="0"/>
            <wp:positionH relativeFrom="column">
              <wp:posOffset>855980</wp:posOffset>
            </wp:positionH>
            <wp:positionV relativeFrom="paragraph">
              <wp:posOffset>1309370</wp:posOffset>
            </wp:positionV>
            <wp:extent cx="3491230" cy="767715"/>
            <wp:effectExtent l="0" t="0" r="13970" b="13335"/>
            <wp:wrapNone/>
            <wp:docPr id="11" name="图片 11" desc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l"/>
                    <pic:cNvPicPr>
                      <a:picLocks noChangeAspect="1"/>
                    </pic:cNvPicPr>
                  </pic:nvPicPr>
                  <pic:blipFill>
                    <a:blip r:embed="rId17"/>
                    <a:stretch>
                      <a:fillRect/>
                    </a:stretch>
                  </pic:blipFill>
                  <pic:spPr>
                    <a:xfrm>
                      <a:off x="0" y="0"/>
                      <a:ext cx="3491230" cy="767715"/>
                    </a:xfrm>
                    <a:prstGeom prst="rect">
                      <a:avLst/>
                    </a:prstGeom>
                  </pic:spPr>
                </pic:pic>
              </a:graphicData>
            </a:graphic>
          </wp:anchor>
        </w:drawing>
      </w: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293D">
    <w:pPr>
      <w:pStyle w:val="8"/>
      <w:jc w:val="right"/>
      <w:rPr>
        <w:rFonts w:ascii="黑体" w:hAnsi="黑体" w:eastAsia="黑体" w:cs="黑体"/>
        <w:sz w:val="21"/>
        <w:szCs w:val="21"/>
      </w:rPr>
    </w:pPr>
    <w:r>
      <w:rPr>
        <w:rFonts w:hint="eastAsia" w:ascii="黑体" w:hAnsi="黑体" w:eastAsia="黑体" w:cs="黑体"/>
        <w:sz w:val="21"/>
        <w:szCs w:val="21"/>
      </w:rPr>
      <w:t>交 易 提 升 价 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EF8A9">
    <w:pPr>
      <w:pStyle w:val="8"/>
      <w:jc w:val="right"/>
      <w:rPr>
        <w:rFonts w:ascii="黑体" w:hAnsi="黑体" w:eastAsia="黑体" w:cs="黑体"/>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186416">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QHf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C0B3xMQIAAGUEAAAOAAAAAAAAAAEAIAAAAB8BAABkcnMvZTJvRG9jLnhtbFBLBQYA&#10;AAAABgAGAFkBAADCBQAAAAA=&#10;">
              <v:fill on="f" focussize="0,0"/>
              <v:stroke on="f" weight="0.5pt"/>
              <v:imagedata o:title=""/>
              <o:lock v:ext="edit" aspectratio="f"/>
              <v:textbox inset="0mm,0mm,0mm,0mm" style="mso-fit-shape-to-text:t;">
                <w:txbxContent>
                  <w:p w14:paraId="10186416">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黑体" w:hAnsi="黑体" w:eastAsia="黑体" w:cs="黑体"/>
        <w:sz w:val="21"/>
        <w:szCs w:val="21"/>
      </w:rPr>
      <w:t>交 易 提 升 价 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26EE">
    <w:pPr>
      <w:pStyle w:val="8"/>
      <w:tabs>
        <w:tab w:val="right" w:pos="8426"/>
      </w:tabs>
    </w:pPr>
    <w:r>
      <w:rPr>
        <w:rFonts w:hint="eastAsia"/>
      </w:rPr>
      <w:tab/>
    </w:r>
    <w:r>
      <w:rPr>
        <w:rFonts w:hint="eastAsia"/>
      </w:rPr>
      <w:tab/>
    </w:r>
    <w:r>
      <w:rPr>
        <w:rFonts w:hint="eastAsia"/>
      </w:rPr>
      <w:t>交 易 提 升 价 值</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E54DD">
    <w:pPr>
      <w:pStyle w:val="8"/>
      <w:jc w:val="right"/>
    </w:pPr>
    <w:r>
      <w:rPr>
        <w:rFonts w:hint="eastAsia"/>
      </w:rPr>
      <w:t>交 易 提 升 价 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615F0">
    <w:pPr>
      <w:pStyle w:val="9"/>
      <w:jc w:val="both"/>
      <w:rPr>
        <w:rFonts w:ascii="黑体" w:hAnsi="黑体" w:eastAsia="黑体" w:cs="黑体"/>
        <w:sz w:val="21"/>
        <w:szCs w:val="21"/>
      </w:rPr>
    </w:pPr>
    <w:r>
      <w:rPr>
        <w:rFonts w:hint="eastAsia" w:ascii="黑体" w:hAnsi="黑体" w:eastAsia="黑体" w:cs="黑体"/>
        <w:sz w:val="21"/>
        <w:szCs w:val="21"/>
      </w:rPr>
      <w:drawing>
        <wp:anchor distT="0" distB="0" distL="114300" distR="114300" simplePos="0" relativeHeight="251661312" behindDoc="0" locked="0" layoutInCell="1" allowOverlap="1">
          <wp:simplePos x="0" y="0"/>
          <wp:positionH relativeFrom="column">
            <wp:posOffset>22225</wp:posOffset>
          </wp:positionH>
          <wp:positionV relativeFrom="paragraph">
            <wp:posOffset>32385</wp:posOffset>
          </wp:positionV>
          <wp:extent cx="1344295" cy="137160"/>
          <wp:effectExtent l="0" t="0" r="8255" b="15240"/>
          <wp:wrapNone/>
          <wp:docPr id="13" name="图片 13" descr="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o"/>
                  <pic:cNvPicPr>
                    <a:picLocks noChangeAspect="1"/>
                  </pic:cNvPicPr>
                </pic:nvPicPr>
                <pic:blipFill>
                  <a:blip r:embed="rId1"/>
                  <a:stretch>
                    <a:fillRect/>
                  </a:stretch>
                </pic:blipFill>
                <pic:spPr>
                  <a:xfrm>
                    <a:off x="0" y="0"/>
                    <a:ext cx="1344295" cy="13716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AEA66">
    <w:pPr>
      <w:pStyle w:val="9"/>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98B6E"/>
    <w:multiLevelType w:val="singleLevel"/>
    <w:tmpl w:val="8F698B6E"/>
    <w:lvl w:ilvl="0" w:tentative="0">
      <w:start w:val="1"/>
      <w:numFmt w:val="chineseCounting"/>
      <w:suff w:val="nothing"/>
      <w:lvlText w:val="%1、"/>
      <w:lvlJc w:val="left"/>
      <w:rPr>
        <w:rFonts w:hint="eastAsia"/>
      </w:rPr>
    </w:lvl>
  </w:abstractNum>
  <w:abstractNum w:abstractNumId="1">
    <w:nsid w:val="B4B33E40"/>
    <w:multiLevelType w:val="singleLevel"/>
    <w:tmpl w:val="B4B33E40"/>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4D6E3B"/>
    <w:rsid w:val="000D7C8E"/>
    <w:rsid w:val="003C00F4"/>
    <w:rsid w:val="003C351C"/>
    <w:rsid w:val="00426C3E"/>
    <w:rsid w:val="00470AB8"/>
    <w:rsid w:val="004D6E3B"/>
    <w:rsid w:val="00501C43"/>
    <w:rsid w:val="006877F8"/>
    <w:rsid w:val="00700A91"/>
    <w:rsid w:val="00742090"/>
    <w:rsid w:val="007D23F3"/>
    <w:rsid w:val="007D5FCB"/>
    <w:rsid w:val="008707CF"/>
    <w:rsid w:val="00AC592F"/>
    <w:rsid w:val="00F234F3"/>
    <w:rsid w:val="00F458DE"/>
    <w:rsid w:val="01F652B0"/>
    <w:rsid w:val="02BE4F7A"/>
    <w:rsid w:val="03484732"/>
    <w:rsid w:val="039F5042"/>
    <w:rsid w:val="03AB0B18"/>
    <w:rsid w:val="04491BA8"/>
    <w:rsid w:val="07125F5D"/>
    <w:rsid w:val="072B1B7C"/>
    <w:rsid w:val="07672D37"/>
    <w:rsid w:val="086977E9"/>
    <w:rsid w:val="087D7134"/>
    <w:rsid w:val="08AF472B"/>
    <w:rsid w:val="09602465"/>
    <w:rsid w:val="0AE22BF9"/>
    <w:rsid w:val="0B614117"/>
    <w:rsid w:val="0BE104B5"/>
    <w:rsid w:val="0C837F33"/>
    <w:rsid w:val="0E245572"/>
    <w:rsid w:val="103B3C75"/>
    <w:rsid w:val="117450BC"/>
    <w:rsid w:val="14574232"/>
    <w:rsid w:val="15060DC8"/>
    <w:rsid w:val="1531448E"/>
    <w:rsid w:val="15C45AB5"/>
    <w:rsid w:val="171D24BA"/>
    <w:rsid w:val="17B96EC4"/>
    <w:rsid w:val="19503984"/>
    <w:rsid w:val="19913AB4"/>
    <w:rsid w:val="1B534EF7"/>
    <w:rsid w:val="1CAE2282"/>
    <w:rsid w:val="1E8F19D9"/>
    <w:rsid w:val="1EE430F1"/>
    <w:rsid w:val="1FCD42FA"/>
    <w:rsid w:val="1FE60BCB"/>
    <w:rsid w:val="21D87CD3"/>
    <w:rsid w:val="244C794C"/>
    <w:rsid w:val="24712BB1"/>
    <w:rsid w:val="24A90E44"/>
    <w:rsid w:val="251F24CC"/>
    <w:rsid w:val="25391671"/>
    <w:rsid w:val="27BA0F5B"/>
    <w:rsid w:val="29DE2C36"/>
    <w:rsid w:val="2A0572D4"/>
    <w:rsid w:val="2B09517D"/>
    <w:rsid w:val="2CB96B2A"/>
    <w:rsid w:val="2D6033F4"/>
    <w:rsid w:val="2DB827B4"/>
    <w:rsid w:val="2E9F756B"/>
    <w:rsid w:val="2FA12B4E"/>
    <w:rsid w:val="3154750D"/>
    <w:rsid w:val="328719E7"/>
    <w:rsid w:val="32C629C0"/>
    <w:rsid w:val="332F3651"/>
    <w:rsid w:val="339F76A0"/>
    <w:rsid w:val="355F5B22"/>
    <w:rsid w:val="36885E8E"/>
    <w:rsid w:val="36A66862"/>
    <w:rsid w:val="379E600D"/>
    <w:rsid w:val="37DE6369"/>
    <w:rsid w:val="388B404A"/>
    <w:rsid w:val="39664290"/>
    <w:rsid w:val="3A717A42"/>
    <w:rsid w:val="3B6278BB"/>
    <w:rsid w:val="3BDB6D21"/>
    <w:rsid w:val="3C1E2DB7"/>
    <w:rsid w:val="3F63322A"/>
    <w:rsid w:val="3F9C733E"/>
    <w:rsid w:val="4068122B"/>
    <w:rsid w:val="42F011DC"/>
    <w:rsid w:val="445539F8"/>
    <w:rsid w:val="445A1BC1"/>
    <w:rsid w:val="46FC5D6C"/>
    <w:rsid w:val="47CC67B6"/>
    <w:rsid w:val="48C8449B"/>
    <w:rsid w:val="48FE5349"/>
    <w:rsid w:val="49A10EB1"/>
    <w:rsid w:val="4B5415C7"/>
    <w:rsid w:val="4CAC6E98"/>
    <w:rsid w:val="4FAD5FDA"/>
    <w:rsid w:val="51A630F7"/>
    <w:rsid w:val="51AA19E6"/>
    <w:rsid w:val="51CA2611"/>
    <w:rsid w:val="51CF4450"/>
    <w:rsid w:val="52C6474E"/>
    <w:rsid w:val="538340C1"/>
    <w:rsid w:val="540B7773"/>
    <w:rsid w:val="5505466C"/>
    <w:rsid w:val="55277894"/>
    <w:rsid w:val="55831D30"/>
    <w:rsid w:val="55BF361A"/>
    <w:rsid w:val="58255E64"/>
    <w:rsid w:val="5C365D0E"/>
    <w:rsid w:val="5CCB7E34"/>
    <w:rsid w:val="5D512AA1"/>
    <w:rsid w:val="5D6B5DBC"/>
    <w:rsid w:val="5EA31EF9"/>
    <w:rsid w:val="5F7B36EC"/>
    <w:rsid w:val="5F9E1838"/>
    <w:rsid w:val="5FF7030D"/>
    <w:rsid w:val="610E32DE"/>
    <w:rsid w:val="616E6A18"/>
    <w:rsid w:val="62A16B58"/>
    <w:rsid w:val="63D61E3D"/>
    <w:rsid w:val="66E21C1A"/>
    <w:rsid w:val="67135C32"/>
    <w:rsid w:val="67BB2B64"/>
    <w:rsid w:val="6A4E04D8"/>
    <w:rsid w:val="6AAB40D0"/>
    <w:rsid w:val="6B38038E"/>
    <w:rsid w:val="6BA9761D"/>
    <w:rsid w:val="6E11303D"/>
    <w:rsid w:val="723422A2"/>
    <w:rsid w:val="728A50A3"/>
    <w:rsid w:val="73505624"/>
    <w:rsid w:val="73A8560C"/>
    <w:rsid w:val="74156473"/>
    <w:rsid w:val="74A03E0F"/>
    <w:rsid w:val="752F55A5"/>
    <w:rsid w:val="755941FE"/>
    <w:rsid w:val="75DA0B82"/>
    <w:rsid w:val="76A22ED9"/>
    <w:rsid w:val="76FC2D79"/>
    <w:rsid w:val="78651B87"/>
    <w:rsid w:val="7A2B5B6D"/>
    <w:rsid w:val="7A557F3A"/>
    <w:rsid w:val="7DD042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0"/>
    <w:pPr>
      <w:keepNext/>
      <w:keepLines/>
      <w:spacing w:before="340" w:after="330"/>
      <w:jc w:val="center"/>
      <w:outlineLvl w:val="0"/>
    </w:pPr>
    <w:rPr>
      <w:b/>
      <w:kern w:val="44"/>
      <w:sz w:val="44"/>
    </w:rPr>
  </w:style>
  <w:style w:type="paragraph" w:styleId="3">
    <w:name w:val="heading 2"/>
    <w:basedOn w:val="1"/>
    <w:next w:val="1"/>
    <w:unhideWhenUsed/>
    <w:qFormat/>
    <w:uiPriority w:val="9"/>
    <w:pPr>
      <w:keepNext/>
      <w:keepLines/>
      <w:spacing w:line="560" w:lineRule="exact"/>
      <w:jc w:val="center"/>
      <w:outlineLvl w:val="1"/>
    </w:pPr>
    <w:rPr>
      <w:rFonts w:ascii="Arial" w:hAnsi="Arial"/>
      <w:b/>
      <w:sz w:val="44"/>
    </w:rPr>
  </w:style>
  <w:style w:type="paragraph" w:styleId="4">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2"/>
    <w:qFormat/>
    <w:uiPriority w:val="1"/>
    <w:rPr>
      <w:rFonts w:ascii="仿宋" w:hAnsi="仿宋" w:eastAsia="仿宋" w:cs="仿宋"/>
      <w:sz w:val="28"/>
      <w:szCs w:val="28"/>
      <w:lang w:val="zh-CN" w:bidi="zh-CN"/>
    </w:rPr>
  </w:style>
  <w:style w:type="paragraph" w:styleId="6">
    <w:name w:val="Body Text Indent 2"/>
    <w:basedOn w:val="1"/>
    <w:link w:val="23"/>
    <w:qFormat/>
    <w:uiPriority w:val="0"/>
    <w:pPr>
      <w:spacing w:after="120" w:line="480" w:lineRule="auto"/>
      <w:ind w:left="420" w:leftChars="200"/>
    </w:pPr>
  </w:style>
  <w:style w:type="paragraph" w:styleId="7">
    <w:name w:val="Balloon Text"/>
    <w:basedOn w:val="1"/>
    <w:link w:val="29"/>
    <w:semiHidden/>
    <w:unhideWhenUsed/>
    <w:qFormat/>
    <w:uiPriority w:val="99"/>
    <w:rPr>
      <w:sz w:val="18"/>
      <w:szCs w:val="18"/>
    </w:rPr>
  </w:style>
  <w:style w:type="paragraph" w:styleId="8">
    <w:name w:val="footer"/>
    <w:basedOn w:val="1"/>
    <w:link w:val="19"/>
    <w:unhideWhenUsed/>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semiHidden/>
    <w:unhideWhenUsed/>
    <w:qFormat/>
    <w:uiPriority w:val="39"/>
    <w:pPr>
      <w:ind w:left="420" w:leftChars="200"/>
    </w:pPr>
  </w:style>
  <w:style w:type="paragraph" w:styleId="12">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666666"/>
      <w:u w:val="none"/>
    </w:rPr>
  </w:style>
  <w:style w:type="character" w:customStyle="1" w:styleId="18">
    <w:name w:val="页眉 字符"/>
    <w:basedOn w:val="15"/>
    <w:link w:val="9"/>
    <w:qFormat/>
    <w:uiPriority w:val="99"/>
    <w:rPr>
      <w:sz w:val="18"/>
      <w:szCs w:val="18"/>
    </w:rPr>
  </w:style>
  <w:style w:type="character" w:customStyle="1" w:styleId="19">
    <w:name w:val="页脚 字符"/>
    <w:basedOn w:val="15"/>
    <w:link w:val="8"/>
    <w:qFormat/>
    <w:uiPriority w:val="99"/>
    <w:rPr>
      <w:sz w:val="18"/>
      <w:szCs w:val="18"/>
    </w:rPr>
  </w:style>
  <w:style w:type="character" w:customStyle="1" w:styleId="20">
    <w:name w:val="标题 1 字符"/>
    <w:basedOn w:val="15"/>
    <w:qFormat/>
    <w:uiPriority w:val="0"/>
    <w:rPr>
      <w:rFonts w:ascii="Times New Roman" w:hAnsi="Times New Roman" w:eastAsia="宋体" w:cs="Times New Roman"/>
      <w:b/>
      <w:kern w:val="44"/>
      <w:sz w:val="44"/>
      <w:szCs w:val="20"/>
    </w:rPr>
  </w:style>
  <w:style w:type="character" w:customStyle="1" w:styleId="21">
    <w:name w:val="标题 4 字符"/>
    <w:basedOn w:val="15"/>
    <w:link w:val="4"/>
    <w:semiHidden/>
    <w:qFormat/>
    <w:uiPriority w:val="9"/>
    <w:rPr>
      <w:rFonts w:asciiTheme="majorHAnsi" w:hAnsiTheme="majorHAnsi" w:eastAsiaTheme="majorEastAsia" w:cstheme="majorBidi"/>
      <w:b/>
      <w:bCs/>
      <w:sz w:val="28"/>
      <w:szCs w:val="28"/>
    </w:rPr>
  </w:style>
  <w:style w:type="character" w:customStyle="1" w:styleId="22">
    <w:name w:val="正文文本 字符"/>
    <w:basedOn w:val="15"/>
    <w:link w:val="5"/>
    <w:qFormat/>
    <w:uiPriority w:val="1"/>
    <w:rPr>
      <w:rFonts w:ascii="仿宋" w:hAnsi="仿宋" w:eastAsia="仿宋" w:cs="仿宋"/>
      <w:sz w:val="28"/>
      <w:szCs w:val="28"/>
      <w:lang w:val="zh-CN" w:bidi="zh-CN"/>
    </w:rPr>
  </w:style>
  <w:style w:type="character" w:customStyle="1" w:styleId="23">
    <w:name w:val="正文文本缩进 2 字符"/>
    <w:basedOn w:val="15"/>
    <w:link w:val="6"/>
    <w:qFormat/>
    <w:uiPriority w:val="99"/>
    <w:rPr>
      <w:rFonts w:ascii="Times New Roman" w:hAnsi="Times New Roman" w:eastAsia="宋体" w:cs="Times New Roman"/>
      <w:szCs w:val="20"/>
    </w:rPr>
  </w:style>
  <w:style w:type="character" w:customStyle="1" w:styleId="24">
    <w:name w:val="标题 1 字符1"/>
    <w:link w:val="2"/>
    <w:qFormat/>
    <w:uiPriority w:val="0"/>
    <w:rPr>
      <w:rFonts w:ascii="Times New Roman" w:hAnsi="Times New Roman" w:eastAsia="宋体"/>
      <w:b/>
      <w:kern w:val="44"/>
      <w:sz w:val="44"/>
    </w:rPr>
  </w:style>
  <w:style w:type="paragraph" w:customStyle="1" w:styleId="25">
    <w:name w:val="Table Paragraph"/>
    <w:basedOn w:val="1"/>
    <w:qFormat/>
    <w:uiPriority w:val="1"/>
    <w:pPr>
      <w:autoSpaceDE w:val="0"/>
      <w:autoSpaceDN w:val="0"/>
      <w:jc w:val="left"/>
    </w:pPr>
    <w:rPr>
      <w:rFonts w:ascii="宋体" w:hAnsi="宋体" w:cs="宋体"/>
      <w:kern w:val="0"/>
      <w:sz w:val="22"/>
      <w:lang w:val="zh-CN" w:bidi="zh-CN"/>
    </w:rPr>
  </w:style>
  <w:style w:type="paragraph" w:styleId="26">
    <w:name w:val="List Paragraph"/>
    <w:basedOn w:val="1"/>
    <w:qFormat/>
    <w:uiPriority w:val="1"/>
    <w:pPr>
      <w:ind w:left="1573" w:hanging="801"/>
    </w:pPr>
    <w:rPr>
      <w:rFonts w:ascii="仿宋" w:hAnsi="仿宋" w:eastAsia="仿宋" w:cs="仿宋"/>
      <w:lang w:val="zh-CN" w:bidi="zh-CN"/>
    </w:rPr>
  </w:style>
  <w:style w:type="paragraph" w:customStyle="1" w:styleId="27">
    <w:name w:val="WPSOffice手动目录 1"/>
    <w:qFormat/>
    <w:uiPriority w:val="0"/>
    <w:rPr>
      <w:rFonts w:asciiTheme="minorHAnsi" w:hAnsiTheme="minorHAnsi" w:eastAsiaTheme="minorEastAsia" w:cstheme="minorBidi"/>
      <w:lang w:val="en-US" w:eastAsia="zh-CN" w:bidi="ar-SA"/>
    </w:rPr>
  </w:style>
  <w:style w:type="paragraph" w:customStyle="1" w:styleId="28">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9">
    <w:name w:val="批注框文本 字符"/>
    <w:basedOn w:val="15"/>
    <w:link w:val="7"/>
    <w:semiHidden/>
    <w:qFormat/>
    <w:uiPriority w:val="99"/>
    <w:rPr>
      <w:rFonts w:ascii="Times New Roman" w:hAnsi="Times New Roman" w:eastAsia="宋体" w:cs="Times New Roman"/>
      <w:kern w:val="2"/>
      <w:sz w:val="18"/>
      <w:szCs w:val="18"/>
    </w:rPr>
  </w:style>
  <w:style w:type="paragraph" w:customStyle="1" w:styleId="30">
    <w:name w:val="Table Text"/>
    <w:basedOn w:val="1"/>
    <w:semiHidden/>
    <w:qFormat/>
    <w:uiPriority w:val="0"/>
    <w:rPr>
      <w:rFonts w:ascii="宋体" w:hAnsi="宋体" w:eastAsia="宋体" w:cs="宋体"/>
      <w:sz w:val="13"/>
      <w:szCs w:val="1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7222</Words>
  <Characters>8823</Characters>
  <Lines>53</Lines>
  <Paragraphs>14</Paragraphs>
  <TotalTime>0</TotalTime>
  <ScaleCrop>false</ScaleCrop>
  <LinksUpToDate>false</LinksUpToDate>
  <CharactersWithSpaces>9859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2022-03-21T07:52:00Z</dcterms:created>
  <dc:creator>芬奇</dc:creator>
  <cp:lastModifiedBy>CYF</cp:lastModifiedBy>
  <cp:lastPrinted>2021-12-04T05:01:00Z</cp:lastPrinted>
  <dcterms:modified xsi:type="dcterms:W3CDTF">2024-12-27T03:13:02Z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D488BFC39E454B02B80B58CF8B5B06AA_13</vt:lpwstr>
  </property>
  <property fmtid="{D5CDD505-2E9C-101B-9397-08002B2CF9AE}" pid="4" name="KSOSaveFontToCloudKey">
    <vt:lpwstr>224244068_btnclosed</vt:lpwstr>
  </property>
  <property fmtid="{D5CDD505-2E9C-101B-9397-08002B2CF9AE}" pid="5" name="KSOTemplateDocerSaveRecord">
    <vt:lpwstr>eyJoZGlkIjoiOWE0YjA4ZmE0YWFkZDlhODg2MzYzY2RiZDcwNzk1MTIiLCJ1c2VySWQiOiI5MjMyNzM4NjIifQ==</vt:lpwstr>
  </property>
</Properties>
</file>